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00000" w:themeColor="text1"/>
  <w:body>
    <w:p w14:paraId="6C2F7CB5" w14:textId="71648528" w:rsidR="00D720EB" w:rsidRDefault="00D720EB">
      <w:r>
        <w:rPr>
          <w:noProof/>
        </w:rPr>
        <mc:AlternateContent>
          <mc:Choice Requires="wps">
            <w:drawing>
              <wp:anchor distT="0" distB="0" distL="114300" distR="114300" simplePos="0" relativeHeight="251659264" behindDoc="0" locked="0" layoutInCell="1" allowOverlap="1" wp14:anchorId="33BB68D8" wp14:editId="38554AB7">
                <wp:simplePos x="0" y="0"/>
                <wp:positionH relativeFrom="column">
                  <wp:posOffset>167640</wp:posOffset>
                </wp:positionH>
                <wp:positionV relativeFrom="paragraph">
                  <wp:posOffset>152400</wp:posOffset>
                </wp:positionV>
                <wp:extent cx="5989320" cy="1508400"/>
                <wp:effectExtent l="0" t="0" r="17780" b="15875"/>
                <wp:wrapNone/>
                <wp:docPr id="591375927" name="Text Box 2"/>
                <wp:cNvGraphicFramePr/>
                <a:graphic xmlns:a="http://schemas.openxmlformats.org/drawingml/2006/main">
                  <a:graphicData uri="http://schemas.microsoft.com/office/word/2010/wordprocessingShape">
                    <wps:wsp>
                      <wps:cNvSpPr txBox="1"/>
                      <wps:spPr>
                        <a:xfrm>
                          <a:off x="0" y="0"/>
                          <a:ext cx="5989320" cy="1508400"/>
                        </a:xfrm>
                        <a:prstGeom prst="rect">
                          <a:avLst/>
                        </a:prstGeom>
                        <a:solidFill>
                          <a:schemeClr val="tx1"/>
                        </a:solidFill>
                        <a:ln w="6350">
                          <a:solidFill>
                            <a:prstClr val="black"/>
                          </a:solidFill>
                        </a:ln>
                      </wps:spPr>
                      <wps:txbx>
                        <w:txbxContent>
                          <w:p w14:paraId="6CD4FD37" w14:textId="5126A16D" w:rsidR="00D720EB" w:rsidRPr="00D720EB" w:rsidRDefault="00D720EB">
                            <w:pPr>
                              <w:rPr>
                                <w:rFonts w:ascii="Avenir Book" w:hAnsi="Avenir Book"/>
                                <w:b/>
                                <w:bCs/>
                                <w:color w:val="EF6236"/>
                                <w:sz w:val="100"/>
                                <w:szCs w:val="100"/>
                              </w:rPr>
                            </w:pPr>
                            <w:r>
                              <w:rPr>
                                <w:rFonts w:ascii="Avenir Book" w:hAnsi="Avenir Book"/>
                                <w:b/>
                                <w:bCs/>
                                <w:color w:val="EF6236"/>
                                <w:sz w:val="100"/>
                                <w:szCs w:val="100"/>
                              </w:rPr>
                              <w:t>w</w:t>
                            </w:r>
                            <w:r w:rsidRPr="00D720EB">
                              <w:rPr>
                                <w:rFonts w:ascii="Avenir Book" w:hAnsi="Avenir Book"/>
                                <w:b/>
                                <w:bCs/>
                                <w:color w:val="EF6236"/>
                                <w:sz w:val="100"/>
                                <w:szCs w:val="100"/>
                              </w:rPr>
                              <w:t xml:space="preserve">elfare </w:t>
                            </w:r>
                            <w:r>
                              <w:rPr>
                                <w:rFonts w:ascii="Avenir Book" w:hAnsi="Avenir Book"/>
                                <w:b/>
                                <w:bCs/>
                                <w:color w:val="EF6236"/>
                                <w:sz w:val="100"/>
                                <w:szCs w:val="100"/>
                              </w:rPr>
                              <w:t>g</w:t>
                            </w:r>
                            <w:r w:rsidRPr="00D720EB">
                              <w:rPr>
                                <w:rFonts w:ascii="Avenir Book" w:hAnsi="Avenir Book"/>
                                <w:b/>
                                <w:bCs/>
                                <w:color w:val="EF6236"/>
                                <w:sz w:val="100"/>
                                <w:szCs w:val="100"/>
                              </w:rPr>
                              <w:t>uidelines</w:t>
                            </w:r>
                          </w:p>
                          <w:p w14:paraId="681CE131" w14:textId="77777777" w:rsidR="00D720EB" w:rsidRDefault="00D720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BB68D8" id="_x0000_t202" coordsize="21600,21600" o:spt="202" path="m,l,21600r21600,l21600,xe">
                <v:stroke joinstyle="miter"/>
                <v:path gradientshapeok="t" o:connecttype="rect"/>
              </v:shapetype>
              <v:shape id="Text Box 2" o:spid="_x0000_s1026" type="#_x0000_t202" style="position:absolute;margin-left:13.2pt;margin-top:12pt;width:471.6pt;height:118.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" fillcolor="black [3213]" strokeweight=".5pt">
                <v:textbox>
                  <w:txbxContent>
                    <w:p w14:paraId="6CD4FD37" w14:textId="5126A16D" w:rsidR="00D720EB" w:rsidRPr="00D720EB" w:rsidRDefault="00D720EB">
                      <w:pPr>
                        <w:rPr>
                          <w:rFonts w:ascii="Avenir Book" w:hAnsi="Avenir Book"/>
                          <w:b/>
                          <w:bCs/>
                          <w:color w:val="EF6236"/>
                          <w:sz w:val="100"/>
                          <w:szCs w:val="100"/>
                        </w:rPr>
                      </w:pPr>
                      <w:r>
                        <w:rPr>
                          <w:rFonts w:ascii="Avenir Book" w:hAnsi="Avenir Book"/>
                          <w:b/>
                          <w:bCs/>
                          <w:color w:val="EF6236"/>
                          <w:sz w:val="100"/>
                          <w:szCs w:val="100"/>
                        </w:rPr>
                        <w:t>w</w:t>
                      </w:r>
                      <w:r w:rsidRPr="00D720EB">
                        <w:rPr>
                          <w:rFonts w:ascii="Avenir Book" w:hAnsi="Avenir Book"/>
                          <w:b/>
                          <w:bCs/>
                          <w:color w:val="EF6236"/>
                          <w:sz w:val="100"/>
                          <w:szCs w:val="100"/>
                        </w:rPr>
                        <w:t xml:space="preserve">elfare </w:t>
                      </w:r>
                      <w:r>
                        <w:rPr>
                          <w:rFonts w:ascii="Avenir Book" w:hAnsi="Avenir Book"/>
                          <w:b/>
                          <w:bCs/>
                          <w:color w:val="EF6236"/>
                          <w:sz w:val="100"/>
                          <w:szCs w:val="100"/>
                        </w:rPr>
                        <w:t>g</w:t>
                      </w:r>
                      <w:r w:rsidRPr="00D720EB">
                        <w:rPr>
                          <w:rFonts w:ascii="Avenir Book" w:hAnsi="Avenir Book"/>
                          <w:b/>
                          <w:bCs/>
                          <w:color w:val="EF6236"/>
                          <w:sz w:val="100"/>
                          <w:szCs w:val="100"/>
                        </w:rPr>
                        <w:t>uidelines</w:t>
                      </w:r>
                    </w:p>
                    <w:p w14:paraId="681CE131" w14:textId="77777777" w:rsidR="00D720EB" w:rsidRDefault="00D720EB"/>
                  </w:txbxContent>
                </v:textbox>
              </v:shape>
            </w:pict>
          </mc:Fallback>
        </mc:AlternateContent>
      </w:r>
    </w:p>
    <w:p w14:paraId="6D229690" w14:textId="77777777" w:rsidR="00D720EB" w:rsidRDefault="00D720EB"/>
    <w:p w14:paraId="3BE45FD2" w14:textId="77777777" w:rsidR="00D720EB" w:rsidRDefault="00D720EB"/>
    <w:p w14:paraId="0F7B8828" w14:textId="77777777" w:rsidR="00D720EB" w:rsidRDefault="00D720EB"/>
    <w:p w14:paraId="0A05B7C6" w14:textId="77777777" w:rsidR="00D720EB" w:rsidRDefault="00D720EB"/>
    <w:p w14:paraId="63D67214" w14:textId="77777777" w:rsidR="00D720EB" w:rsidRDefault="00D720EB"/>
    <w:p w14:paraId="128B9B31" w14:textId="77777777" w:rsidR="00D720EB" w:rsidRDefault="00D720EB"/>
    <w:p w14:paraId="335A6CF4" w14:textId="77777777" w:rsidR="00D720EB" w:rsidRDefault="00D720EB"/>
    <w:p w14:paraId="4E91AD3D" w14:textId="2D2FA149" w:rsidR="00E1195B" w:rsidRDefault="00D720EB">
      <w:r>
        <w:rPr>
          <w:noProof/>
        </w:rPr>
        <mc:AlternateContent>
          <mc:Choice Requires="wps">
            <w:drawing>
              <wp:anchor distT="0" distB="0" distL="114300" distR="114300" simplePos="0" relativeHeight="251660288" behindDoc="0" locked="0" layoutInCell="1" allowOverlap="1" wp14:anchorId="174B342E" wp14:editId="6B4A820D">
                <wp:simplePos x="0" y="0"/>
                <wp:positionH relativeFrom="column">
                  <wp:posOffset>-335280</wp:posOffset>
                </wp:positionH>
                <wp:positionV relativeFrom="paragraph">
                  <wp:posOffset>5628640</wp:posOffset>
                </wp:positionV>
                <wp:extent cx="3108960" cy="2265680"/>
                <wp:effectExtent l="0" t="0" r="15240" b="7620"/>
                <wp:wrapNone/>
                <wp:docPr id="1284817298" name="Text Box 3"/>
                <wp:cNvGraphicFramePr/>
                <a:graphic xmlns:a="http://schemas.openxmlformats.org/drawingml/2006/main">
                  <a:graphicData uri="http://schemas.microsoft.com/office/word/2010/wordprocessingShape">
                    <wps:wsp>
                      <wps:cNvSpPr txBox="1"/>
                      <wps:spPr>
                        <a:xfrm>
                          <a:off x="0" y="0"/>
                          <a:ext cx="3108960" cy="2265680"/>
                        </a:xfrm>
                        <a:prstGeom prst="rect">
                          <a:avLst/>
                        </a:prstGeom>
                        <a:solidFill>
                          <a:schemeClr val="tx1"/>
                        </a:solidFill>
                        <a:ln w="6350">
                          <a:solidFill>
                            <a:prstClr val="black"/>
                          </a:solidFill>
                        </a:ln>
                      </wps:spPr>
                      <wps:txbx>
                        <w:txbxContent>
                          <w:p w14:paraId="6EE94C7C" w14:textId="2B9DA21A" w:rsidR="00D720EB" w:rsidRPr="00D720EB" w:rsidRDefault="00D720EB">
                            <w:pPr>
                              <w:rPr>
                                <w:rFonts w:ascii="Avenir Book" w:hAnsi="Avenir Book"/>
                                <w:b/>
                                <w:bCs/>
                                <w:color w:val="EF6236"/>
                                <w:sz w:val="44"/>
                                <w:szCs w:val="44"/>
                                <w:u w:val="single"/>
                              </w:rPr>
                            </w:pPr>
                            <w:r w:rsidRPr="00D720EB">
                              <w:rPr>
                                <w:rFonts w:ascii="Avenir Book" w:hAnsi="Avenir Book"/>
                                <w:b/>
                                <w:bCs/>
                                <w:color w:val="EF6236"/>
                                <w:sz w:val="44"/>
                                <w:szCs w:val="44"/>
                                <w:u w:val="single"/>
                              </w:rPr>
                              <w:t>updated 4/2024</w:t>
                            </w:r>
                          </w:p>
                          <w:p w14:paraId="66CEDAC1" w14:textId="77777777" w:rsidR="00D720EB" w:rsidRPr="00D720EB" w:rsidRDefault="00D720EB">
                            <w:pPr>
                              <w:rPr>
                                <w:rFonts w:ascii="Avenir Book" w:hAnsi="Avenir Book"/>
                                <w:b/>
                                <w:bCs/>
                                <w:color w:val="EF6236"/>
                                <w:sz w:val="44"/>
                                <w:szCs w:val="44"/>
                              </w:rPr>
                            </w:pPr>
                          </w:p>
                          <w:p w14:paraId="45021A44" w14:textId="50B810A6" w:rsidR="00D720EB" w:rsidRPr="00D720EB" w:rsidRDefault="00D720EB">
                            <w:pPr>
                              <w:rPr>
                                <w:rFonts w:ascii="Avenir Book" w:hAnsi="Avenir Book"/>
                                <w:b/>
                                <w:bCs/>
                                <w:color w:val="EF6236"/>
                                <w:sz w:val="44"/>
                                <w:szCs w:val="44"/>
                              </w:rPr>
                            </w:pPr>
                            <w:r w:rsidRPr="00D720EB">
                              <w:rPr>
                                <w:rFonts w:ascii="Avenir Book" w:hAnsi="Avenir Book"/>
                                <w:b/>
                                <w:bCs/>
                                <w:color w:val="EF6236"/>
                                <w:sz w:val="44"/>
                                <w:szCs w:val="44"/>
                              </w:rPr>
                              <w:t xml:space="preserve">Michelle </w:t>
                            </w:r>
                            <w:proofErr w:type="spellStart"/>
                            <w:r w:rsidRPr="00D720EB">
                              <w:rPr>
                                <w:rFonts w:ascii="Avenir Book" w:hAnsi="Avenir Book"/>
                                <w:b/>
                                <w:bCs/>
                                <w:color w:val="EF6236"/>
                                <w:sz w:val="44"/>
                                <w:szCs w:val="44"/>
                              </w:rPr>
                              <w:t>Tse</w:t>
                            </w:r>
                            <w:proofErr w:type="spellEnd"/>
                          </w:p>
                          <w:p w14:paraId="467AF652" w14:textId="4ABD0C72" w:rsidR="00D720EB" w:rsidRPr="00D720EB" w:rsidRDefault="00D720EB">
                            <w:pPr>
                              <w:rPr>
                                <w:rFonts w:ascii="Avenir Book" w:hAnsi="Avenir Book"/>
                                <w:b/>
                                <w:bCs/>
                                <w:i/>
                                <w:iCs/>
                                <w:color w:val="EF6236"/>
                                <w:sz w:val="44"/>
                                <w:szCs w:val="44"/>
                              </w:rPr>
                            </w:pPr>
                            <w:r w:rsidRPr="00D720EB">
                              <w:rPr>
                                <w:rFonts w:ascii="Avenir Book" w:hAnsi="Avenir Book"/>
                                <w:b/>
                                <w:bCs/>
                                <w:i/>
                                <w:iCs/>
                                <w:color w:val="EF6236"/>
                                <w:sz w:val="44"/>
                                <w:szCs w:val="44"/>
                              </w:rPr>
                              <w:t>OUTTS Welfare Rep</w:t>
                            </w:r>
                          </w:p>
                          <w:p w14:paraId="1BBD82A6" w14:textId="180F5E67" w:rsidR="00D720EB" w:rsidRPr="00D720EB" w:rsidRDefault="00D720EB">
                            <w:pPr>
                              <w:rPr>
                                <w:rFonts w:ascii="Avenir Book" w:hAnsi="Avenir Book"/>
                                <w:b/>
                                <w:bCs/>
                                <w:color w:val="EF6236"/>
                                <w:sz w:val="44"/>
                                <w:szCs w:val="44"/>
                              </w:rPr>
                            </w:pPr>
                            <w:r w:rsidRPr="00D720EB">
                              <w:rPr>
                                <w:rFonts w:ascii="Avenir Book" w:hAnsi="Avenir Book"/>
                                <w:b/>
                                <w:bCs/>
                                <w:color w:val="EF6236"/>
                                <w:sz w:val="44"/>
                                <w:szCs w:val="44"/>
                              </w:rPr>
                              <w:t>welfare@outts.org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B342E" id="Text Box 3" o:spid="_x0000_s1027" type="#_x0000_t202" style="position:absolute;margin-left:-26.4pt;margin-top:443.2pt;width:244.8pt;height:17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" fillcolor="black [3213]" strokeweight=".5pt">
                <v:textbox>
                  <w:txbxContent>
                    <w:p w14:paraId="6EE94C7C" w14:textId="2B9DA21A" w:rsidR="00D720EB" w:rsidRPr="00D720EB" w:rsidRDefault="00D720EB">
                      <w:pPr>
                        <w:rPr>
                          <w:rFonts w:ascii="Avenir Book" w:hAnsi="Avenir Book"/>
                          <w:b/>
                          <w:bCs/>
                          <w:color w:val="EF6236"/>
                          <w:sz w:val="44"/>
                          <w:szCs w:val="44"/>
                          <w:u w:val="single"/>
                        </w:rPr>
                      </w:pPr>
                      <w:r w:rsidRPr="00D720EB">
                        <w:rPr>
                          <w:rFonts w:ascii="Avenir Book" w:hAnsi="Avenir Book"/>
                          <w:b/>
                          <w:bCs/>
                          <w:color w:val="EF6236"/>
                          <w:sz w:val="44"/>
                          <w:szCs w:val="44"/>
                          <w:u w:val="single"/>
                        </w:rPr>
                        <w:t>updated 4/2024</w:t>
                      </w:r>
                    </w:p>
                    <w:p w14:paraId="66CEDAC1" w14:textId="77777777" w:rsidR="00D720EB" w:rsidRPr="00D720EB" w:rsidRDefault="00D720EB">
                      <w:pPr>
                        <w:rPr>
                          <w:rFonts w:ascii="Avenir Book" w:hAnsi="Avenir Book"/>
                          <w:b/>
                          <w:bCs/>
                          <w:color w:val="EF6236"/>
                          <w:sz w:val="44"/>
                          <w:szCs w:val="44"/>
                        </w:rPr>
                      </w:pPr>
                    </w:p>
                    <w:p w14:paraId="45021A44" w14:textId="50B810A6" w:rsidR="00D720EB" w:rsidRPr="00D720EB" w:rsidRDefault="00D720EB">
                      <w:pPr>
                        <w:rPr>
                          <w:rFonts w:ascii="Avenir Book" w:hAnsi="Avenir Book"/>
                          <w:b/>
                          <w:bCs/>
                          <w:color w:val="EF6236"/>
                          <w:sz w:val="44"/>
                          <w:szCs w:val="44"/>
                        </w:rPr>
                      </w:pPr>
                      <w:r w:rsidRPr="00D720EB">
                        <w:rPr>
                          <w:rFonts w:ascii="Avenir Book" w:hAnsi="Avenir Book"/>
                          <w:b/>
                          <w:bCs/>
                          <w:color w:val="EF6236"/>
                          <w:sz w:val="44"/>
                          <w:szCs w:val="44"/>
                        </w:rPr>
                        <w:t xml:space="preserve">Michelle </w:t>
                      </w:r>
                      <w:proofErr w:type="spellStart"/>
                      <w:r w:rsidRPr="00D720EB">
                        <w:rPr>
                          <w:rFonts w:ascii="Avenir Book" w:hAnsi="Avenir Book"/>
                          <w:b/>
                          <w:bCs/>
                          <w:color w:val="EF6236"/>
                          <w:sz w:val="44"/>
                          <w:szCs w:val="44"/>
                        </w:rPr>
                        <w:t>Tse</w:t>
                      </w:r>
                      <w:proofErr w:type="spellEnd"/>
                    </w:p>
                    <w:p w14:paraId="467AF652" w14:textId="4ABD0C72" w:rsidR="00D720EB" w:rsidRPr="00D720EB" w:rsidRDefault="00D720EB">
                      <w:pPr>
                        <w:rPr>
                          <w:rFonts w:ascii="Avenir Book" w:hAnsi="Avenir Book"/>
                          <w:b/>
                          <w:bCs/>
                          <w:i/>
                          <w:iCs/>
                          <w:color w:val="EF6236"/>
                          <w:sz w:val="44"/>
                          <w:szCs w:val="44"/>
                        </w:rPr>
                      </w:pPr>
                      <w:r w:rsidRPr="00D720EB">
                        <w:rPr>
                          <w:rFonts w:ascii="Avenir Book" w:hAnsi="Avenir Book"/>
                          <w:b/>
                          <w:bCs/>
                          <w:i/>
                          <w:iCs/>
                          <w:color w:val="EF6236"/>
                          <w:sz w:val="44"/>
                          <w:szCs w:val="44"/>
                        </w:rPr>
                        <w:t>OUTTS Welfare Rep</w:t>
                      </w:r>
                    </w:p>
                    <w:p w14:paraId="1BBD82A6" w14:textId="180F5E67" w:rsidR="00D720EB" w:rsidRPr="00D720EB" w:rsidRDefault="00D720EB">
                      <w:pPr>
                        <w:rPr>
                          <w:rFonts w:ascii="Avenir Book" w:hAnsi="Avenir Book"/>
                          <w:b/>
                          <w:bCs/>
                          <w:color w:val="EF6236"/>
                          <w:sz w:val="44"/>
                          <w:szCs w:val="44"/>
                        </w:rPr>
                      </w:pPr>
                      <w:r w:rsidRPr="00D720EB">
                        <w:rPr>
                          <w:rFonts w:ascii="Avenir Book" w:hAnsi="Avenir Book"/>
                          <w:b/>
                          <w:bCs/>
                          <w:color w:val="EF6236"/>
                          <w:sz w:val="44"/>
                          <w:szCs w:val="44"/>
                        </w:rPr>
                        <w:t>welfare@outts.org</w:t>
                      </w:r>
                    </w:p>
                  </w:txbxContent>
                </v:textbox>
              </v:shape>
            </w:pict>
          </mc:Fallback>
        </mc:AlternateContent>
      </w:r>
      <w:r>
        <w:rPr>
          <w:noProof/>
        </w:rPr>
        <w:drawing>
          <wp:inline distT="0" distB="0" distL="0" distR="0" wp14:anchorId="5EF8951C" wp14:editId="64927D0A">
            <wp:extent cx="5727700" cy="5727700"/>
            <wp:effectExtent l="0" t="0" r="0" b="0"/>
            <wp:docPr id="193031177" name="Picture 1" descr="A black background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31177" name="Picture 1" descr="A black background with orange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27700" cy="5727700"/>
                    </a:xfrm>
                    <a:prstGeom prst="rect">
                      <a:avLst/>
                    </a:prstGeom>
                  </pic:spPr>
                </pic:pic>
              </a:graphicData>
            </a:graphic>
          </wp:inline>
        </w:drawing>
      </w:r>
    </w:p>
    <w:p w14:paraId="5FD44D97" w14:textId="77777777" w:rsidR="00D720EB" w:rsidRDefault="00D720EB"/>
    <w:p w14:paraId="2D47F071" w14:textId="77777777" w:rsidR="00D720EB" w:rsidRDefault="00D720EB"/>
    <w:p w14:paraId="1AAC90E2" w14:textId="77777777" w:rsidR="00D720EB" w:rsidRDefault="00D720EB"/>
    <w:p w14:paraId="2C43FDBB" w14:textId="77777777" w:rsidR="00D720EB" w:rsidRDefault="00D720EB"/>
    <w:p w14:paraId="40A42177" w14:textId="77777777" w:rsidR="00D720EB" w:rsidRDefault="00D720EB"/>
    <w:p w14:paraId="0CD4DDF6" w14:textId="77777777" w:rsidR="00D720EB" w:rsidRDefault="00D720EB"/>
    <w:p w14:paraId="73189950" w14:textId="77777777" w:rsidR="00D720EB" w:rsidRDefault="00D720EB"/>
    <w:p w14:paraId="55885D43" w14:textId="77777777" w:rsidR="00D720EB" w:rsidRDefault="00D720EB"/>
    <w:p w14:paraId="45CD4028" w14:textId="6B011280" w:rsidR="006C416E" w:rsidRPr="00D720EB" w:rsidRDefault="006C416E" w:rsidP="006C416E">
      <w:pPr>
        <w:pStyle w:val="Heading1"/>
        <w:ind w:left="-5"/>
        <w:jc w:val="center"/>
        <w:rPr>
          <w:color w:val="EF6236"/>
          <w:sz w:val="44"/>
          <w:szCs w:val="44"/>
          <w:lang w:eastAsia="zh-TW"/>
        </w:rPr>
      </w:pPr>
      <w:r w:rsidRPr="00D720EB">
        <w:rPr>
          <w:rFonts w:hint="eastAsia"/>
          <w:color w:val="EF6236"/>
          <w:sz w:val="44"/>
          <w:szCs w:val="44"/>
          <w:lang w:eastAsia="zh-TW"/>
        </w:rPr>
        <w:lastRenderedPageBreak/>
        <w:t>Table of Contents</w:t>
      </w:r>
    </w:p>
    <w:p w14:paraId="6E230D47" w14:textId="77777777" w:rsidR="006C416E" w:rsidRPr="00D720EB" w:rsidRDefault="006C416E" w:rsidP="006C416E">
      <w:pPr>
        <w:rPr>
          <w:sz w:val="28"/>
          <w:szCs w:val="28"/>
          <w:lang w:val="en-HK" w:eastAsia="zh-TW"/>
        </w:rPr>
      </w:pPr>
    </w:p>
    <w:p w14:paraId="51C15953" w14:textId="46F35947" w:rsidR="006C416E" w:rsidRPr="00D720EB" w:rsidRDefault="006C416E" w:rsidP="006C416E">
      <w:pPr>
        <w:rPr>
          <w:sz w:val="28"/>
          <w:szCs w:val="28"/>
          <w:lang w:val="en-HK" w:eastAsia="zh-TW"/>
        </w:rPr>
      </w:pPr>
      <w:hyperlink w:anchor="_Aims" w:history="1">
        <w:r w:rsidRPr="00D720EB">
          <w:rPr>
            <w:rStyle w:val="Hyperlink"/>
            <w:rFonts w:hint="eastAsia"/>
            <w:color w:val="EF6236"/>
            <w:sz w:val="28"/>
            <w:szCs w:val="28"/>
            <w:lang w:val="en-HK" w:eastAsia="zh-TW"/>
          </w:rPr>
          <w:t>A</w:t>
        </w:r>
        <w:r w:rsidRPr="00D720EB">
          <w:rPr>
            <w:rStyle w:val="Hyperlink"/>
            <w:rFonts w:hint="eastAsia"/>
            <w:color w:val="EF6236"/>
            <w:sz w:val="28"/>
            <w:szCs w:val="28"/>
            <w:lang w:val="en-HK" w:eastAsia="zh-TW"/>
          </w:rPr>
          <w:t>i</w:t>
        </w:r>
        <w:r w:rsidRPr="00D720EB">
          <w:rPr>
            <w:rStyle w:val="Hyperlink"/>
            <w:rFonts w:hint="eastAsia"/>
            <w:color w:val="EF6236"/>
            <w:sz w:val="28"/>
            <w:szCs w:val="28"/>
            <w:lang w:val="en-HK" w:eastAsia="zh-TW"/>
          </w:rPr>
          <w:t>m</w:t>
        </w:r>
        <w:r w:rsidRPr="00D720EB">
          <w:rPr>
            <w:rStyle w:val="Hyperlink"/>
            <w:rFonts w:hint="eastAsia"/>
            <w:color w:val="EF6236"/>
            <w:sz w:val="28"/>
            <w:szCs w:val="28"/>
            <w:lang w:val="en-HK" w:eastAsia="zh-TW"/>
          </w:rPr>
          <w:t>s</w:t>
        </w:r>
      </w:hyperlink>
      <w:r w:rsidRPr="00D720EB">
        <w:rPr>
          <w:rFonts w:hint="eastAsia"/>
          <w:sz w:val="28"/>
          <w:szCs w:val="28"/>
          <w:lang w:val="en-HK" w:eastAsia="zh-TW"/>
        </w:rPr>
        <w:t xml:space="preserve"> </w:t>
      </w:r>
      <w:r w:rsidRPr="00D720EB">
        <w:rPr>
          <w:sz w:val="28"/>
          <w:szCs w:val="28"/>
          <w:lang w:val="en-HK" w:eastAsia="zh-TW"/>
        </w:rPr>
        <w:t>……………………………………………………………………………………………</w:t>
      </w:r>
      <w:r w:rsidRPr="00D720EB">
        <w:rPr>
          <w:rFonts w:hint="eastAsia"/>
          <w:sz w:val="28"/>
          <w:szCs w:val="28"/>
          <w:lang w:val="en-HK" w:eastAsia="zh-TW"/>
        </w:rPr>
        <w:t>3</w:t>
      </w:r>
    </w:p>
    <w:p w14:paraId="018C9ACD" w14:textId="77777777" w:rsidR="006C416E" w:rsidRPr="00D720EB" w:rsidRDefault="006C416E" w:rsidP="006C416E">
      <w:pPr>
        <w:rPr>
          <w:sz w:val="28"/>
          <w:szCs w:val="28"/>
          <w:lang w:val="en-HK" w:eastAsia="zh-TW"/>
        </w:rPr>
      </w:pPr>
    </w:p>
    <w:p w14:paraId="0A1B4F31" w14:textId="0BC099CD" w:rsidR="006C416E" w:rsidRPr="00D720EB" w:rsidRDefault="006C416E" w:rsidP="006C416E">
      <w:pPr>
        <w:rPr>
          <w:sz w:val="28"/>
          <w:szCs w:val="28"/>
          <w:lang w:val="en-HK" w:eastAsia="zh-TW"/>
        </w:rPr>
      </w:pPr>
      <w:hyperlink w:anchor="_Production_Calls_&amp;" w:history="1">
        <w:r w:rsidRPr="00D720EB">
          <w:rPr>
            <w:rStyle w:val="Hyperlink"/>
            <w:rFonts w:hint="eastAsia"/>
            <w:color w:val="EF6236"/>
            <w:sz w:val="28"/>
            <w:szCs w:val="28"/>
            <w:lang w:val="en-HK" w:eastAsia="zh-TW"/>
          </w:rPr>
          <w:t>Production Calls and Advert</w:t>
        </w:r>
        <w:r w:rsidRPr="00D720EB">
          <w:rPr>
            <w:rStyle w:val="Hyperlink"/>
            <w:rFonts w:hint="eastAsia"/>
            <w:color w:val="EF6236"/>
            <w:sz w:val="28"/>
            <w:szCs w:val="28"/>
            <w:lang w:val="en-HK" w:eastAsia="zh-TW"/>
          </w:rPr>
          <w:t>i</w:t>
        </w:r>
        <w:r w:rsidRPr="00D720EB">
          <w:rPr>
            <w:rStyle w:val="Hyperlink"/>
            <w:rFonts w:hint="eastAsia"/>
            <w:color w:val="EF6236"/>
            <w:sz w:val="28"/>
            <w:szCs w:val="28"/>
            <w:lang w:val="en-HK" w:eastAsia="zh-TW"/>
          </w:rPr>
          <w:t>s</w:t>
        </w:r>
        <w:r w:rsidRPr="00D720EB">
          <w:rPr>
            <w:rStyle w:val="Hyperlink"/>
            <w:rFonts w:hint="eastAsia"/>
            <w:color w:val="EF6236"/>
            <w:sz w:val="28"/>
            <w:szCs w:val="28"/>
            <w:lang w:val="en-HK" w:eastAsia="zh-TW"/>
          </w:rPr>
          <w:t>e</w:t>
        </w:r>
        <w:r w:rsidRPr="00D720EB">
          <w:rPr>
            <w:rStyle w:val="Hyperlink"/>
            <w:rFonts w:hint="eastAsia"/>
            <w:color w:val="EF6236"/>
            <w:sz w:val="28"/>
            <w:szCs w:val="28"/>
            <w:lang w:val="en-HK" w:eastAsia="zh-TW"/>
          </w:rPr>
          <w:t>ments</w:t>
        </w:r>
      </w:hyperlink>
      <w:r w:rsidRPr="00D720EB">
        <w:rPr>
          <w:rFonts w:hint="eastAsia"/>
          <w:color w:val="EF6236"/>
          <w:sz w:val="28"/>
          <w:szCs w:val="28"/>
          <w:lang w:val="en-HK" w:eastAsia="zh-TW"/>
        </w:rPr>
        <w:t xml:space="preserve"> </w:t>
      </w:r>
      <w:r w:rsidRPr="00D720EB">
        <w:rPr>
          <w:sz w:val="28"/>
          <w:szCs w:val="28"/>
          <w:lang w:val="en-HK" w:eastAsia="zh-TW"/>
        </w:rPr>
        <w:t>……</w:t>
      </w:r>
      <w:r>
        <w:rPr>
          <w:sz w:val="28"/>
          <w:szCs w:val="28"/>
          <w:lang w:val="en-HK" w:eastAsia="zh-TW"/>
        </w:rPr>
        <w:t>……………….</w:t>
      </w:r>
      <w:r w:rsidRPr="00D720EB">
        <w:rPr>
          <w:sz w:val="28"/>
          <w:szCs w:val="28"/>
          <w:lang w:val="en-HK" w:eastAsia="zh-TW"/>
        </w:rPr>
        <w:t>………………………………………………………</w:t>
      </w:r>
      <w:r w:rsidRPr="00D720EB">
        <w:rPr>
          <w:rFonts w:hint="eastAsia"/>
          <w:sz w:val="28"/>
          <w:szCs w:val="28"/>
          <w:lang w:val="en-HK" w:eastAsia="zh-TW"/>
        </w:rPr>
        <w:t>3</w:t>
      </w:r>
    </w:p>
    <w:p w14:paraId="54B9BE6D" w14:textId="77777777" w:rsidR="006C416E" w:rsidRPr="00D720EB" w:rsidRDefault="006C416E" w:rsidP="006C416E">
      <w:pPr>
        <w:rPr>
          <w:sz w:val="28"/>
          <w:szCs w:val="28"/>
          <w:lang w:val="en-HK" w:eastAsia="zh-TW"/>
        </w:rPr>
      </w:pPr>
    </w:p>
    <w:p w14:paraId="74CB46B4" w14:textId="0A6B3E19" w:rsidR="006C416E" w:rsidRPr="00D720EB" w:rsidRDefault="006C416E" w:rsidP="006C416E">
      <w:pPr>
        <w:rPr>
          <w:sz w:val="28"/>
          <w:szCs w:val="28"/>
          <w:lang w:val="en-HK" w:eastAsia="zh-TW"/>
        </w:rPr>
      </w:pPr>
      <w:hyperlink w:anchor="_Time,_Planning_&amp;" w:history="1">
        <w:r w:rsidRPr="00D720EB">
          <w:rPr>
            <w:rStyle w:val="Hyperlink"/>
            <w:rFonts w:hint="eastAsia"/>
            <w:color w:val="EF6236"/>
            <w:sz w:val="28"/>
            <w:szCs w:val="28"/>
            <w:lang w:val="en-HK" w:eastAsia="zh-TW"/>
          </w:rPr>
          <w:t>Ti</w:t>
        </w:r>
        <w:r w:rsidRPr="00D720EB">
          <w:rPr>
            <w:rStyle w:val="Hyperlink"/>
            <w:rFonts w:hint="eastAsia"/>
            <w:color w:val="EF6236"/>
            <w:sz w:val="28"/>
            <w:szCs w:val="28"/>
            <w:lang w:val="en-HK" w:eastAsia="zh-TW"/>
          </w:rPr>
          <w:t>m</w:t>
        </w:r>
        <w:r w:rsidRPr="00D720EB">
          <w:rPr>
            <w:rStyle w:val="Hyperlink"/>
            <w:rFonts w:hint="eastAsia"/>
            <w:color w:val="EF6236"/>
            <w:sz w:val="28"/>
            <w:szCs w:val="28"/>
            <w:lang w:val="en-HK" w:eastAsia="zh-TW"/>
          </w:rPr>
          <w:t>e, Planning &amp; Bre</w:t>
        </w:r>
        <w:r w:rsidRPr="00D720EB">
          <w:rPr>
            <w:rStyle w:val="Hyperlink"/>
            <w:rFonts w:hint="eastAsia"/>
            <w:color w:val="EF6236"/>
            <w:sz w:val="28"/>
            <w:szCs w:val="28"/>
            <w:lang w:val="en-HK" w:eastAsia="zh-TW"/>
          </w:rPr>
          <w:t>a</w:t>
        </w:r>
        <w:r w:rsidRPr="00D720EB">
          <w:rPr>
            <w:rStyle w:val="Hyperlink"/>
            <w:rFonts w:hint="eastAsia"/>
            <w:color w:val="EF6236"/>
            <w:sz w:val="28"/>
            <w:szCs w:val="28"/>
            <w:lang w:val="en-HK" w:eastAsia="zh-TW"/>
          </w:rPr>
          <w:t>ks</w:t>
        </w:r>
      </w:hyperlink>
      <w:r w:rsidRPr="00D720EB">
        <w:rPr>
          <w:rFonts w:hint="eastAsia"/>
          <w:sz w:val="28"/>
          <w:szCs w:val="28"/>
          <w:lang w:val="en-HK" w:eastAsia="zh-TW"/>
        </w:rPr>
        <w:t xml:space="preserve"> </w:t>
      </w:r>
      <w:r w:rsidRPr="00D720EB">
        <w:rPr>
          <w:sz w:val="28"/>
          <w:szCs w:val="28"/>
          <w:lang w:val="en-HK" w:eastAsia="zh-TW"/>
        </w:rPr>
        <w:t>…………………</w:t>
      </w:r>
      <w:r>
        <w:rPr>
          <w:sz w:val="28"/>
          <w:szCs w:val="28"/>
          <w:lang w:val="en-HK" w:eastAsia="zh-TW"/>
        </w:rPr>
        <w:t>………..</w:t>
      </w:r>
      <w:r w:rsidRPr="00D720EB">
        <w:rPr>
          <w:sz w:val="28"/>
          <w:szCs w:val="28"/>
          <w:lang w:val="en-HK" w:eastAsia="zh-TW"/>
        </w:rPr>
        <w:t>……………………………………………………………</w:t>
      </w:r>
      <w:r w:rsidR="005E03B7">
        <w:rPr>
          <w:sz w:val="28"/>
          <w:szCs w:val="28"/>
          <w:lang w:val="en-HK" w:eastAsia="zh-TW"/>
        </w:rPr>
        <w:t>4</w:t>
      </w:r>
    </w:p>
    <w:p w14:paraId="35646D83" w14:textId="77777777" w:rsidR="006C416E" w:rsidRPr="00D720EB" w:rsidRDefault="006C416E" w:rsidP="006C416E">
      <w:pPr>
        <w:rPr>
          <w:sz w:val="28"/>
          <w:szCs w:val="28"/>
          <w:lang w:val="en-HK" w:eastAsia="zh-TW"/>
        </w:rPr>
      </w:pPr>
    </w:p>
    <w:p w14:paraId="68CA19D2" w14:textId="621408BA" w:rsidR="006C416E" w:rsidRPr="00D720EB" w:rsidRDefault="006C416E" w:rsidP="006C416E">
      <w:pPr>
        <w:rPr>
          <w:sz w:val="28"/>
          <w:szCs w:val="28"/>
          <w:lang w:val="en-HK" w:eastAsia="zh-TW"/>
        </w:rPr>
      </w:pPr>
      <w:hyperlink w:anchor="_Accessibility" w:history="1">
        <w:r w:rsidRPr="00D720EB">
          <w:rPr>
            <w:rStyle w:val="Hyperlink"/>
            <w:rFonts w:hint="eastAsia"/>
            <w:color w:val="EF6236"/>
            <w:sz w:val="28"/>
            <w:szCs w:val="28"/>
            <w:lang w:val="en-HK" w:eastAsia="zh-TW"/>
          </w:rPr>
          <w:t>Acc</w:t>
        </w:r>
        <w:r w:rsidRPr="00D720EB">
          <w:rPr>
            <w:rStyle w:val="Hyperlink"/>
            <w:rFonts w:hint="eastAsia"/>
            <w:color w:val="EF6236"/>
            <w:sz w:val="28"/>
            <w:szCs w:val="28"/>
            <w:lang w:val="en-HK" w:eastAsia="zh-TW"/>
          </w:rPr>
          <w:t>e</w:t>
        </w:r>
        <w:r w:rsidRPr="00D720EB">
          <w:rPr>
            <w:rStyle w:val="Hyperlink"/>
            <w:rFonts w:hint="eastAsia"/>
            <w:color w:val="EF6236"/>
            <w:sz w:val="28"/>
            <w:szCs w:val="28"/>
            <w:lang w:val="en-HK" w:eastAsia="zh-TW"/>
          </w:rPr>
          <w:t>s</w:t>
        </w:r>
        <w:r w:rsidRPr="00D720EB">
          <w:rPr>
            <w:rStyle w:val="Hyperlink"/>
            <w:rFonts w:hint="eastAsia"/>
            <w:color w:val="EF6236"/>
            <w:sz w:val="28"/>
            <w:szCs w:val="28"/>
            <w:lang w:val="en-HK" w:eastAsia="zh-TW"/>
          </w:rPr>
          <w:t>s</w:t>
        </w:r>
        <w:r w:rsidRPr="00D720EB">
          <w:rPr>
            <w:rStyle w:val="Hyperlink"/>
            <w:rFonts w:hint="eastAsia"/>
            <w:color w:val="EF6236"/>
            <w:sz w:val="28"/>
            <w:szCs w:val="28"/>
            <w:lang w:val="en-HK" w:eastAsia="zh-TW"/>
          </w:rPr>
          <w:t>ibility</w:t>
        </w:r>
      </w:hyperlink>
      <w:r w:rsidRPr="00D720EB">
        <w:rPr>
          <w:rFonts w:hint="eastAsia"/>
          <w:sz w:val="28"/>
          <w:szCs w:val="28"/>
          <w:lang w:val="en-HK" w:eastAsia="zh-TW"/>
        </w:rPr>
        <w:t xml:space="preserve"> </w:t>
      </w:r>
      <w:r w:rsidRPr="00D720EB">
        <w:rPr>
          <w:sz w:val="28"/>
          <w:szCs w:val="28"/>
          <w:lang w:val="en-HK" w:eastAsia="zh-TW"/>
        </w:rPr>
        <w:t>…………………………………………………………………………………6</w:t>
      </w:r>
    </w:p>
    <w:p w14:paraId="2C4D8853" w14:textId="77777777" w:rsidR="006C416E" w:rsidRPr="00D720EB" w:rsidRDefault="006C416E" w:rsidP="006C416E">
      <w:pPr>
        <w:rPr>
          <w:sz w:val="28"/>
          <w:szCs w:val="28"/>
          <w:lang w:val="en-HK" w:eastAsia="zh-TW"/>
        </w:rPr>
      </w:pPr>
    </w:p>
    <w:p w14:paraId="3573955F" w14:textId="1E67E3B0" w:rsidR="006C416E" w:rsidRPr="00D720EB" w:rsidRDefault="006C416E" w:rsidP="006C416E">
      <w:pPr>
        <w:rPr>
          <w:sz w:val="28"/>
          <w:szCs w:val="28"/>
          <w:lang w:eastAsia="zh-TW"/>
        </w:rPr>
      </w:pPr>
      <w:hyperlink w:anchor="_Money-handling" w:history="1">
        <w:r w:rsidRPr="00D720EB">
          <w:rPr>
            <w:rStyle w:val="Hyperlink"/>
            <w:rFonts w:hint="eastAsia"/>
            <w:color w:val="EF6236"/>
            <w:sz w:val="28"/>
            <w:szCs w:val="28"/>
            <w:lang w:eastAsia="zh-TW"/>
          </w:rPr>
          <w:t>Money Ha</w:t>
        </w:r>
        <w:r w:rsidRPr="00D720EB">
          <w:rPr>
            <w:rStyle w:val="Hyperlink"/>
            <w:rFonts w:hint="eastAsia"/>
            <w:color w:val="EF6236"/>
            <w:sz w:val="28"/>
            <w:szCs w:val="28"/>
            <w:lang w:eastAsia="zh-TW"/>
          </w:rPr>
          <w:t>n</w:t>
        </w:r>
        <w:r w:rsidRPr="00D720EB">
          <w:rPr>
            <w:rStyle w:val="Hyperlink"/>
            <w:rFonts w:hint="eastAsia"/>
            <w:color w:val="EF6236"/>
            <w:sz w:val="28"/>
            <w:szCs w:val="28"/>
            <w:lang w:eastAsia="zh-TW"/>
          </w:rPr>
          <w:t>dling</w:t>
        </w:r>
      </w:hyperlink>
      <w:r w:rsidRPr="00D720EB">
        <w:rPr>
          <w:rFonts w:hint="eastAsia"/>
          <w:color w:val="EF6236"/>
          <w:sz w:val="28"/>
          <w:szCs w:val="28"/>
          <w:lang w:eastAsia="zh-TW"/>
        </w:rPr>
        <w:t xml:space="preserve"> </w:t>
      </w:r>
      <w:r w:rsidRPr="00D720EB">
        <w:rPr>
          <w:sz w:val="28"/>
          <w:szCs w:val="28"/>
          <w:lang w:val="en-HK" w:eastAsia="zh-TW"/>
        </w:rPr>
        <w:t>………………………………………………………………………………………</w:t>
      </w:r>
      <w:r w:rsidR="005E03B7">
        <w:rPr>
          <w:sz w:val="28"/>
          <w:szCs w:val="28"/>
          <w:lang w:val="en-HK" w:eastAsia="zh-TW"/>
        </w:rPr>
        <w:t>6</w:t>
      </w:r>
    </w:p>
    <w:p w14:paraId="2E362059" w14:textId="77777777" w:rsidR="006C416E" w:rsidRPr="00D720EB" w:rsidRDefault="006C416E" w:rsidP="006C416E">
      <w:pPr>
        <w:rPr>
          <w:sz w:val="28"/>
          <w:szCs w:val="28"/>
          <w:lang w:eastAsia="zh-TW"/>
        </w:rPr>
      </w:pPr>
    </w:p>
    <w:p w14:paraId="6D83D111" w14:textId="46D12AB3" w:rsidR="006C416E" w:rsidRPr="00D720EB" w:rsidRDefault="006C416E" w:rsidP="006C416E">
      <w:pPr>
        <w:rPr>
          <w:sz w:val="28"/>
          <w:szCs w:val="28"/>
          <w:lang w:val="en-HK" w:eastAsia="zh-TW"/>
        </w:rPr>
      </w:pPr>
      <w:hyperlink w:anchor="_Stress" w:history="1">
        <w:r w:rsidRPr="00D720EB">
          <w:rPr>
            <w:rStyle w:val="Hyperlink"/>
            <w:rFonts w:hint="eastAsia"/>
            <w:color w:val="EF6236"/>
            <w:sz w:val="28"/>
            <w:szCs w:val="28"/>
            <w:lang w:eastAsia="zh-TW"/>
          </w:rPr>
          <w:t>St</w:t>
        </w:r>
        <w:r w:rsidRPr="00D720EB">
          <w:rPr>
            <w:rStyle w:val="Hyperlink"/>
            <w:rFonts w:hint="eastAsia"/>
            <w:color w:val="EF6236"/>
            <w:sz w:val="28"/>
            <w:szCs w:val="28"/>
            <w:lang w:eastAsia="zh-TW"/>
          </w:rPr>
          <w:t>r</w:t>
        </w:r>
        <w:r w:rsidRPr="00D720EB">
          <w:rPr>
            <w:rStyle w:val="Hyperlink"/>
            <w:rFonts w:hint="eastAsia"/>
            <w:color w:val="EF6236"/>
            <w:sz w:val="28"/>
            <w:szCs w:val="28"/>
            <w:lang w:eastAsia="zh-TW"/>
          </w:rPr>
          <w:t>ess</w:t>
        </w:r>
      </w:hyperlink>
      <w:r w:rsidRPr="00D720EB">
        <w:rPr>
          <w:rFonts w:hint="eastAsia"/>
          <w:sz w:val="28"/>
          <w:szCs w:val="28"/>
          <w:lang w:eastAsia="zh-TW"/>
        </w:rPr>
        <w:t xml:space="preserve"> </w:t>
      </w:r>
      <w:r w:rsidRPr="00D720EB">
        <w:rPr>
          <w:sz w:val="28"/>
          <w:szCs w:val="28"/>
          <w:lang w:val="en-HK" w:eastAsia="zh-TW"/>
        </w:rPr>
        <w:t>…………………………………………………………………………………………</w:t>
      </w:r>
      <w:r>
        <w:rPr>
          <w:sz w:val="28"/>
          <w:szCs w:val="28"/>
          <w:lang w:val="en-HK" w:eastAsia="zh-TW"/>
        </w:rPr>
        <w:t xml:space="preserve"> </w:t>
      </w:r>
      <w:proofErr w:type="gramStart"/>
      <w:r w:rsidR="005E03B7">
        <w:rPr>
          <w:sz w:val="28"/>
          <w:szCs w:val="28"/>
          <w:lang w:val="en-HK" w:eastAsia="zh-TW"/>
        </w:rPr>
        <w:t>7</w:t>
      </w:r>
      <w:proofErr w:type="gramEnd"/>
    </w:p>
    <w:p w14:paraId="74F8781A" w14:textId="77777777" w:rsidR="006C416E" w:rsidRPr="00D720EB" w:rsidRDefault="006C416E" w:rsidP="006C416E">
      <w:pPr>
        <w:rPr>
          <w:sz w:val="28"/>
          <w:szCs w:val="28"/>
          <w:lang w:eastAsia="zh-TW"/>
        </w:rPr>
      </w:pPr>
    </w:p>
    <w:p w14:paraId="7B247241" w14:textId="6F82433F" w:rsidR="006C416E" w:rsidRPr="00D720EB" w:rsidRDefault="006C416E" w:rsidP="006C416E">
      <w:pPr>
        <w:rPr>
          <w:sz w:val="28"/>
          <w:szCs w:val="28"/>
          <w:lang w:val="en-HK" w:eastAsia="zh-TW"/>
        </w:rPr>
      </w:pPr>
      <w:hyperlink w:anchor="_Safety" w:history="1">
        <w:r w:rsidRPr="00D720EB">
          <w:rPr>
            <w:rStyle w:val="Hyperlink"/>
            <w:rFonts w:hint="eastAsia"/>
            <w:color w:val="EF6236"/>
            <w:sz w:val="28"/>
            <w:szCs w:val="28"/>
            <w:lang w:eastAsia="zh-TW"/>
          </w:rPr>
          <w:t>Sa</w:t>
        </w:r>
        <w:r w:rsidRPr="00D720EB">
          <w:rPr>
            <w:rStyle w:val="Hyperlink"/>
            <w:rFonts w:hint="eastAsia"/>
            <w:color w:val="EF6236"/>
            <w:sz w:val="28"/>
            <w:szCs w:val="28"/>
            <w:lang w:eastAsia="zh-TW"/>
          </w:rPr>
          <w:t>f</w:t>
        </w:r>
        <w:r w:rsidRPr="00D720EB">
          <w:rPr>
            <w:rStyle w:val="Hyperlink"/>
            <w:rFonts w:hint="eastAsia"/>
            <w:color w:val="EF6236"/>
            <w:sz w:val="28"/>
            <w:szCs w:val="28"/>
            <w:lang w:eastAsia="zh-TW"/>
          </w:rPr>
          <w:t>ety</w:t>
        </w:r>
      </w:hyperlink>
      <w:r w:rsidRPr="00D720EB">
        <w:rPr>
          <w:sz w:val="28"/>
          <w:szCs w:val="28"/>
          <w:lang w:val="en-HK" w:eastAsia="zh-TW"/>
        </w:rPr>
        <w:t>……………………………………………………………………………………………</w:t>
      </w:r>
      <w:r w:rsidR="005E03B7">
        <w:rPr>
          <w:sz w:val="28"/>
          <w:szCs w:val="28"/>
          <w:lang w:val="en-HK" w:eastAsia="zh-TW"/>
        </w:rPr>
        <w:t>8</w:t>
      </w:r>
    </w:p>
    <w:p w14:paraId="40402EB6" w14:textId="77777777" w:rsidR="006C416E" w:rsidRPr="00D720EB" w:rsidRDefault="006C416E" w:rsidP="006C416E">
      <w:pPr>
        <w:rPr>
          <w:sz w:val="28"/>
          <w:szCs w:val="28"/>
          <w:lang w:val="en-HK" w:eastAsia="zh-TW"/>
        </w:rPr>
      </w:pPr>
    </w:p>
    <w:p w14:paraId="794CC2C5" w14:textId="292E7FF5" w:rsidR="006C416E" w:rsidRPr="00D720EB" w:rsidRDefault="006C416E" w:rsidP="006C416E">
      <w:pPr>
        <w:spacing w:after="160" w:line="278" w:lineRule="auto"/>
        <w:rPr>
          <w:sz w:val="28"/>
          <w:szCs w:val="28"/>
          <w:lang w:val="en-HK" w:eastAsia="zh-TW"/>
        </w:rPr>
      </w:pPr>
      <w:hyperlink w:anchor="_Welfare_Resources" w:history="1">
        <w:r w:rsidRPr="00D720EB">
          <w:rPr>
            <w:rStyle w:val="Hyperlink"/>
            <w:rFonts w:hint="eastAsia"/>
            <w:color w:val="EF6236"/>
            <w:sz w:val="28"/>
            <w:szCs w:val="28"/>
            <w:lang w:eastAsia="zh-TW"/>
          </w:rPr>
          <w:t>W</w:t>
        </w:r>
        <w:r w:rsidRPr="00D720EB">
          <w:rPr>
            <w:rStyle w:val="Hyperlink"/>
            <w:rFonts w:hint="eastAsia"/>
            <w:color w:val="EF6236"/>
            <w:sz w:val="28"/>
            <w:szCs w:val="28"/>
            <w:lang w:eastAsia="zh-TW"/>
          </w:rPr>
          <w:t>e</w:t>
        </w:r>
        <w:r w:rsidRPr="00D720EB">
          <w:rPr>
            <w:rStyle w:val="Hyperlink"/>
            <w:rFonts w:hint="eastAsia"/>
            <w:color w:val="EF6236"/>
            <w:sz w:val="28"/>
            <w:szCs w:val="28"/>
            <w:lang w:eastAsia="zh-TW"/>
          </w:rPr>
          <w:t>lfare R</w:t>
        </w:r>
        <w:r w:rsidRPr="00D720EB">
          <w:rPr>
            <w:rStyle w:val="Hyperlink"/>
            <w:rFonts w:hint="eastAsia"/>
            <w:color w:val="EF6236"/>
            <w:sz w:val="28"/>
            <w:szCs w:val="28"/>
            <w:lang w:eastAsia="zh-TW"/>
          </w:rPr>
          <w:t>e</w:t>
        </w:r>
        <w:r w:rsidRPr="00D720EB">
          <w:rPr>
            <w:rStyle w:val="Hyperlink"/>
            <w:rFonts w:hint="eastAsia"/>
            <w:color w:val="EF6236"/>
            <w:sz w:val="28"/>
            <w:szCs w:val="28"/>
            <w:lang w:eastAsia="zh-TW"/>
          </w:rPr>
          <w:t>so</w:t>
        </w:r>
        <w:r w:rsidRPr="00D720EB">
          <w:rPr>
            <w:rStyle w:val="Hyperlink"/>
            <w:rFonts w:hint="eastAsia"/>
            <w:color w:val="EF6236"/>
            <w:sz w:val="28"/>
            <w:szCs w:val="28"/>
            <w:lang w:eastAsia="zh-TW"/>
          </w:rPr>
          <w:t>u</w:t>
        </w:r>
        <w:r w:rsidRPr="00D720EB">
          <w:rPr>
            <w:rStyle w:val="Hyperlink"/>
            <w:rFonts w:hint="eastAsia"/>
            <w:color w:val="EF6236"/>
            <w:sz w:val="28"/>
            <w:szCs w:val="28"/>
            <w:lang w:eastAsia="zh-TW"/>
          </w:rPr>
          <w:t>rces</w:t>
        </w:r>
      </w:hyperlink>
      <w:r w:rsidRPr="00D720EB">
        <w:rPr>
          <w:rFonts w:hint="eastAsia"/>
          <w:color w:val="EF6236"/>
          <w:sz w:val="28"/>
          <w:szCs w:val="28"/>
          <w:lang w:eastAsia="zh-TW"/>
        </w:rPr>
        <w:t xml:space="preserve"> </w:t>
      </w:r>
      <w:r w:rsidRPr="00D720EB">
        <w:rPr>
          <w:sz w:val="28"/>
          <w:szCs w:val="28"/>
          <w:lang w:val="en-HK" w:eastAsia="zh-TW"/>
        </w:rPr>
        <w:t>……………………………………………………………………………………</w:t>
      </w:r>
      <w:r w:rsidR="005E03B7">
        <w:rPr>
          <w:sz w:val="28"/>
          <w:szCs w:val="28"/>
          <w:lang w:val="en-HK" w:eastAsia="zh-TW"/>
        </w:rPr>
        <w:t>8</w:t>
      </w:r>
    </w:p>
    <w:p w14:paraId="10D90AC9" w14:textId="35DD2EA6" w:rsidR="006C416E" w:rsidRPr="00D720EB" w:rsidRDefault="006C416E" w:rsidP="006C416E">
      <w:pPr>
        <w:spacing w:after="160" w:line="278" w:lineRule="auto"/>
        <w:rPr>
          <w:sz w:val="28"/>
          <w:szCs w:val="28"/>
          <w:lang w:val="en-HK" w:eastAsia="zh-TW"/>
        </w:rPr>
      </w:pPr>
      <w:hyperlink w:anchor="_Summary" w:history="1">
        <w:r w:rsidRPr="00D720EB">
          <w:rPr>
            <w:rStyle w:val="Hyperlink"/>
            <w:rFonts w:hint="eastAsia"/>
            <w:color w:val="EF6236"/>
            <w:sz w:val="28"/>
            <w:szCs w:val="28"/>
            <w:lang w:val="en-HK" w:eastAsia="zh-TW"/>
          </w:rPr>
          <w:t>Sum</w:t>
        </w:r>
        <w:r w:rsidRPr="00D720EB">
          <w:rPr>
            <w:rStyle w:val="Hyperlink"/>
            <w:rFonts w:hint="eastAsia"/>
            <w:color w:val="EF6236"/>
            <w:sz w:val="28"/>
            <w:szCs w:val="28"/>
            <w:lang w:val="en-HK" w:eastAsia="zh-TW"/>
          </w:rPr>
          <w:t>m</w:t>
        </w:r>
        <w:r w:rsidRPr="00D720EB">
          <w:rPr>
            <w:rStyle w:val="Hyperlink"/>
            <w:rFonts w:hint="eastAsia"/>
            <w:color w:val="EF6236"/>
            <w:sz w:val="28"/>
            <w:szCs w:val="28"/>
            <w:lang w:val="en-HK" w:eastAsia="zh-TW"/>
          </w:rPr>
          <w:t>ary</w:t>
        </w:r>
      </w:hyperlink>
      <w:r w:rsidRPr="00D720EB">
        <w:rPr>
          <w:rFonts w:hint="eastAsia"/>
          <w:sz w:val="28"/>
          <w:szCs w:val="28"/>
          <w:lang w:val="en-HK" w:eastAsia="zh-TW"/>
        </w:rPr>
        <w:t xml:space="preserve"> </w:t>
      </w:r>
      <w:r w:rsidRPr="00D720EB">
        <w:rPr>
          <w:sz w:val="28"/>
          <w:szCs w:val="28"/>
          <w:lang w:val="en-HK" w:eastAsia="zh-TW"/>
        </w:rPr>
        <w:t>……………………………………………………………………………………</w:t>
      </w:r>
      <w:r w:rsidR="005E03B7">
        <w:rPr>
          <w:sz w:val="28"/>
          <w:szCs w:val="28"/>
          <w:lang w:val="en-HK" w:eastAsia="zh-TW"/>
        </w:rPr>
        <w:t>10</w:t>
      </w:r>
    </w:p>
    <w:p w14:paraId="717F8760" w14:textId="77777777" w:rsidR="006C416E" w:rsidRDefault="006C416E" w:rsidP="006C416E"/>
    <w:p w14:paraId="2646ED9A" w14:textId="2B82584D" w:rsidR="006C416E" w:rsidRDefault="006C416E"/>
    <w:p w14:paraId="42824F26" w14:textId="77777777" w:rsidR="006C416E" w:rsidRDefault="006C416E">
      <w:r>
        <w:br w:type="page"/>
      </w:r>
    </w:p>
    <w:p w14:paraId="533F891C" w14:textId="77777777" w:rsidR="006C416E" w:rsidRPr="005E03B7" w:rsidRDefault="006C416E" w:rsidP="006C416E">
      <w:pPr>
        <w:pStyle w:val="Heading1"/>
        <w:rPr>
          <w:rFonts w:ascii="Avenir Book" w:hAnsi="Avenir Book"/>
          <w:b/>
          <w:bCs/>
          <w:color w:val="EF6236"/>
          <w:sz w:val="24"/>
          <w:szCs w:val="24"/>
        </w:rPr>
      </w:pPr>
      <w:bookmarkStart w:id="0" w:name="_Aims"/>
      <w:bookmarkEnd w:id="0"/>
      <w:r w:rsidRPr="005E03B7">
        <w:rPr>
          <w:rFonts w:ascii="Avenir Book" w:hAnsi="Avenir Book"/>
          <w:b/>
          <w:bCs/>
          <w:color w:val="EF6236"/>
          <w:sz w:val="24"/>
          <w:szCs w:val="24"/>
        </w:rPr>
        <w:lastRenderedPageBreak/>
        <w:t xml:space="preserve">Aims </w:t>
      </w:r>
    </w:p>
    <w:p w14:paraId="477BE371" w14:textId="77777777" w:rsidR="006C416E" w:rsidRPr="005E03B7" w:rsidRDefault="006C416E" w:rsidP="006C416E">
      <w:pPr>
        <w:spacing w:after="209"/>
        <w:ind w:left="-5"/>
        <w:rPr>
          <w:rFonts w:ascii="Avenir Book" w:hAnsi="Avenir Book"/>
        </w:rPr>
      </w:pPr>
      <w:r w:rsidRPr="005E03B7">
        <w:rPr>
          <w:rFonts w:ascii="Avenir Book" w:hAnsi="Avenir Book"/>
        </w:rPr>
        <w:t xml:space="preserve">This document has been created to provide some guidance to OUTTS members and their production teams on good practice backstage, to ensure that welfare across the team is given due attention, during what can be an intense although rewarding process. The guidelines are based on responses to the OUTTS Welfare Questionnaire, as well as OUDS, Equity, the Oxford University SU and Backstage.ie. The guidelines are intended as recommendations, and it is every OUTTS member’s responsibility ensure that good welfare is practised in productions. </w:t>
      </w:r>
    </w:p>
    <w:p w14:paraId="76D151F2" w14:textId="77777777" w:rsidR="006C416E" w:rsidRPr="005E03B7" w:rsidRDefault="006C416E" w:rsidP="006C416E">
      <w:pPr>
        <w:spacing w:after="23" w:line="259" w:lineRule="auto"/>
        <w:ind w:left="41"/>
        <w:rPr>
          <w:rFonts w:ascii="Avenir Book" w:hAnsi="Avenir Book"/>
          <w:lang w:eastAsia="zh-TW"/>
        </w:rPr>
      </w:pPr>
      <w:r w:rsidRPr="005E03B7">
        <w:rPr>
          <w:rFonts w:ascii="Avenir Book" w:hAnsi="Avenir Book"/>
          <w:b/>
        </w:rPr>
        <w:t xml:space="preserve"> </w:t>
      </w:r>
    </w:p>
    <w:p w14:paraId="5741A055" w14:textId="77777777" w:rsidR="006C416E" w:rsidRPr="005E03B7" w:rsidRDefault="006C416E" w:rsidP="006C416E">
      <w:pPr>
        <w:pStyle w:val="Heading1"/>
        <w:rPr>
          <w:rFonts w:ascii="Avenir Book" w:hAnsi="Avenir Book"/>
          <w:b/>
          <w:bCs/>
          <w:color w:val="EF6236"/>
          <w:sz w:val="24"/>
          <w:szCs w:val="24"/>
        </w:rPr>
      </w:pPr>
      <w:bookmarkStart w:id="1" w:name="_Production_Calls_&amp;"/>
      <w:bookmarkEnd w:id="1"/>
      <w:r w:rsidRPr="005E03B7">
        <w:rPr>
          <w:rFonts w:ascii="Avenir Book" w:hAnsi="Avenir Book"/>
          <w:b/>
          <w:bCs/>
          <w:color w:val="EF6236"/>
          <w:sz w:val="24"/>
          <w:szCs w:val="24"/>
        </w:rPr>
        <w:t xml:space="preserve">Production Calls &amp; Advertisements </w:t>
      </w:r>
    </w:p>
    <w:p w14:paraId="0BB0BA9E" w14:textId="77777777" w:rsidR="006C416E" w:rsidRPr="005E03B7" w:rsidRDefault="006C416E" w:rsidP="006C416E">
      <w:pPr>
        <w:pStyle w:val="ListParagraph"/>
        <w:numPr>
          <w:ilvl w:val="0"/>
          <w:numId w:val="1"/>
        </w:numPr>
        <w:ind w:right="77"/>
        <w:rPr>
          <w:rFonts w:ascii="Avenir Book" w:hAnsi="Avenir Book"/>
        </w:rPr>
      </w:pPr>
      <w:r w:rsidRPr="005E03B7">
        <w:rPr>
          <w:rFonts w:ascii="Avenir Book" w:hAnsi="Avenir Book"/>
        </w:rPr>
        <w:t xml:space="preserve">Production roles should be </w:t>
      </w:r>
      <w:r w:rsidRPr="005E03B7">
        <w:rPr>
          <w:rFonts w:ascii="Avenir Book" w:hAnsi="Avenir Book"/>
          <w:u w:val="single"/>
        </w:rPr>
        <w:t>advertised inclusively</w:t>
      </w:r>
      <w:r w:rsidRPr="005E03B7">
        <w:rPr>
          <w:rFonts w:ascii="Avenir Book" w:hAnsi="Avenir Book"/>
        </w:rPr>
        <w:t xml:space="preserve">, encouraging students of all backgrounds, ethnicities, and identities, and with as much or little experience as possible.  </w:t>
      </w:r>
    </w:p>
    <w:p w14:paraId="7EE30B23" w14:textId="77777777" w:rsidR="006C416E" w:rsidRPr="005E03B7" w:rsidRDefault="006C416E" w:rsidP="006C416E">
      <w:pPr>
        <w:pStyle w:val="ListParagraph"/>
        <w:ind w:left="715" w:right="77"/>
        <w:rPr>
          <w:rFonts w:ascii="Avenir Book" w:hAnsi="Avenir Book"/>
        </w:rPr>
      </w:pPr>
    </w:p>
    <w:p w14:paraId="15F3FBCB" w14:textId="77777777" w:rsidR="006C416E" w:rsidRPr="005E03B7" w:rsidRDefault="006C416E" w:rsidP="006C416E">
      <w:pPr>
        <w:pStyle w:val="ListParagraph"/>
        <w:numPr>
          <w:ilvl w:val="0"/>
          <w:numId w:val="1"/>
        </w:numPr>
        <w:ind w:right="77"/>
        <w:rPr>
          <w:rFonts w:ascii="Avenir Book" w:hAnsi="Avenir Book"/>
        </w:rPr>
      </w:pPr>
      <w:r w:rsidRPr="005E03B7">
        <w:rPr>
          <w:rFonts w:ascii="Avenir Book" w:hAnsi="Avenir Book"/>
        </w:rPr>
        <w:t xml:space="preserve">Potential crew members </w:t>
      </w:r>
      <w:r w:rsidRPr="005E03B7">
        <w:rPr>
          <w:rFonts w:ascii="Avenir Book" w:hAnsi="Avenir Book"/>
          <w:u w:val="single"/>
        </w:rPr>
        <w:t>should not be asked</w:t>
      </w:r>
      <w:r w:rsidRPr="005E03B7">
        <w:rPr>
          <w:rFonts w:ascii="Avenir Book" w:hAnsi="Avenir Book"/>
        </w:rPr>
        <w:t xml:space="preserve"> about their age, disability or health, ethnicity, gender identity, sexual orientation, marital status/civil partnership, religion, or pregnancy. </w:t>
      </w:r>
    </w:p>
    <w:p w14:paraId="4C0F5DA8" w14:textId="77777777" w:rsidR="006C416E" w:rsidRPr="005E03B7" w:rsidRDefault="006C416E" w:rsidP="006C416E">
      <w:pPr>
        <w:pStyle w:val="ListParagraph"/>
        <w:numPr>
          <w:ilvl w:val="1"/>
          <w:numId w:val="1"/>
        </w:numPr>
        <w:ind w:right="77"/>
        <w:rPr>
          <w:rFonts w:ascii="Avenir Book" w:hAnsi="Avenir Book"/>
        </w:rPr>
      </w:pPr>
      <w:r w:rsidRPr="005E03B7">
        <w:rPr>
          <w:rFonts w:ascii="Avenir Book" w:hAnsi="Avenir Book"/>
        </w:rPr>
        <w:t xml:space="preserve">Production teams only need ask for this kind of personal information before an offer is made if they are intrinsic to a role, e.g. asking about disability if a task that is central to the role can’t be done with reasonable adjustments. </w:t>
      </w:r>
    </w:p>
    <w:p w14:paraId="375B4262" w14:textId="77777777" w:rsidR="006C416E" w:rsidRPr="005E03B7" w:rsidRDefault="006C416E" w:rsidP="006C416E">
      <w:pPr>
        <w:pStyle w:val="ListParagraph"/>
        <w:numPr>
          <w:ilvl w:val="1"/>
          <w:numId w:val="1"/>
        </w:numPr>
        <w:ind w:right="77"/>
        <w:rPr>
          <w:rFonts w:ascii="Avenir Book" w:hAnsi="Avenir Book"/>
        </w:rPr>
      </w:pPr>
      <w:r w:rsidRPr="005E03B7">
        <w:rPr>
          <w:rFonts w:ascii="Avenir Book" w:hAnsi="Avenir Book"/>
        </w:rPr>
        <w:t xml:space="preserve">An exception is made when </w:t>
      </w:r>
      <w:r w:rsidRPr="005E03B7">
        <w:rPr>
          <w:rFonts w:ascii="Avenir Book" w:hAnsi="Avenir Book"/>
          <w:u w:val="single"/>
        </w:rPr>
        <w:t>asking for pronouns</w:t>
      </w:r>
      <w:r w:rsidRPr="005E03B7">
        <w:rPr>
          <w:rFonts w:ascii="Avenir Book" w:hAnsi="Avenir Book"/>
        </w:rPr>
        <w:t xml:space="preserve">, provided they are asked of everyone interviewed for the crew. </w:t>
      </w:r>
    </w:p>
    <w:p w14:paraId="0488D7BE" w14:textId="798D2898" w:rsidR="006C416E" w:rsidRPr="005E03B7" w:rsidRDefault="006C416E" w:rsidP="006C416E">
      <w:pPr>
        <w:pStyle w:val="ListParagraph"/>
        <w:ind w:left="1435" w:right="77"/>
        <w:rPr>
          <w:rFonts w:ascii="Avenir Book" w:hAnsi="Avenir Book"/>
        </w:rPr>
      </w:pPr>
      <w:r w:rsidRPr="005E03B7">
        <w:rPr>
          <w:rFonts w:ascii="Avenir Book" w:hAnsi="Avenir Book"/>
        </w:rPr>
        <w:t xml:space="preserve"> </w:t>
      </w:r>
    </w:p>
    <w:p w14:paraId="10C9421C" w14:textId="77777777" w:rsidR="006C416E" w:rsidRPr="005E03B7" w:rsidRDefault="006C416E" w:rsidP="006C416E">
      <w:pPr>
        <w:pStyle w:val="ListParagraph"/>
        <w:numPr>
          <w:ilvl w:val="0"/>
          <w:numId w:val="2"/>
        </w:numPr>
        <w:ind w:right="77"/>
        <w:rPr>
          <w:rFonts w:ascii="Avenir Book" w:hAnsi="Avenir Book"/>
        </w:rPr>
      </w:pPr>
      <w:r w:rsidRPr="005E03B7">
        <w:rPr>
          <w:rFonts w:ascii="Avenir Book" w:hAnsi="Avenir Book"/>
        </w:rPr>
        <w:t xml:space="preserve">It should be made clear in production calls if the show contains any potentially </w:t>
      </w:r>
      <w:r w:rsidRPr="005E03B7">
        <w:rPr>
          <w:rFonts w:ascii="Avenir Book" w:hAnsi="Avenir Book"/>
          <w:u w:val="single"/>
        </w:rPr>
        <w:t>distressing themes</w:t>
      </w:r>
      <w:r w:rsidRPr="005E03B7">
        <w:rPr>
          <w:rFonts w:ascii="Avenir Book" w:hAnsi="Avenir Book"/>
        </w:rPr>
        <w:t xml:space="preserve">. </w:t>
      </w:r>
    </w:p>
    <w:p w14:paraId="295C355B" w14:textId="77777777" w:rsidR="006C416E" w:rsidRPr="005E03B7" w:rsidRDefault="006C416E" w:rsidP="006C416E">
      <w:pPr>
        <w:pStyle w:val="ListParagraph"/>
        <w:ind w:left="715" w:right="77"/>
        <w:rPr>
          <w:rFonts w:ascii="Avenir Book" w:hAnsi="Avenir Book"/>
        </w:rPr>
      </w:pPr>
    </w:p>
    <w:p w14:paraId="13F9D47C" w14:textId="77777777" w:rsidR="006C416E" w:rsidRPr="005E03B7" w:rsidRDefault="006C416E" w:rsidP="006C416E">
      <w:pPr>
        <w:pStyle w:val="ListParagraph"/>
        <w:numPr>
          <w:ilvl w:val="0"/>
          <w:numId w:val="2"/>
        </w:numPr>
        <w:ind w:right="77"/>
        <w:rPr>
          <w:rFonts w:ascii="Avenir Book" w:hAnsi="Avenir Book"/>
        </w:rPr>
      </w:pPr>
      <w:r w:rsidRPr="005E03B7">
        <w:rPr>
          <w:rFonts w:ascii="Avenir Book" w:hAnsi="Avenir Book"/>
        </w:rPr>
        <w:t xml:space="preserve">The director, producer and production manager should ensure that they </w:t>
      </w:r>
      <w:r w:rsidRPr="005E03B7">
        <w:rPr>
          <w:rFonts w:ascii="Avenir Book" w:hAnsi="Avenir Book"/>
          <w:b/>
          <w:bCs/>
          <w:u w:val="single"/>
        </w:rPr>
        <w:t>are aware of the requirements</w:t>
      </w:r>
      <w:r w:rsidRPr="005E03B7">
        <w:rPr>
          <w:rFonts w:ascii="Avenir Book" w:hAnsi="Avenir Book"/>
          <w:b/>
          <w:bCs/>
        </w:rPr>
        <w:t xml:space="preserve"> of all the roles</w:t>
      </w:r>
      <w:r w:rsidRPr="005E03B7">
        <w:rPr>
          <w:rFonts w:ascii="Avenir Book" w:hAnsi="Avenir Book"/>
        </w:rPr>
        <w:t xml:space="preserve"> that they are advertising for. </w:t>
      </w:r>
    </w:p>
    <w:p w14:paraId="7259683E" w14:textId="77777777" w:rsidR="006C416E" w:rsidRPr="005E03B7" w:rsidRDefault="006C416E" w:rsidP="006C416E">
      <w:pPr>
        <w:pStyle w:val="ListParagraph"/>
        <w:numPr>
          <w:ilvl w:val="1"/>
          <w:numId w:val="2"/>
        </w:numPr>
        <w:ind w:right="77"/>
        <w:rPr>
          <w:rFonts w:ascii="Avenir Book" w:hAnsi="Avenir Book"/>
        </w:rPr>
      </w:pPr>
      <w:r w:rsidRPr="005E03B7">
        <w:rPr>
          <w:rFonts w:ascii="Avenir Book" w:hAnsi="Avenir Book"/>
        </w:rPr>
        <w:t xml:space="preserve">There are </w:t>
      </w:r>
      <w:r w:rsidRPr="005E03B7">
        <w:rPr>
          <w:rFonts w:ascii="Avenir Book" w:hAnsi="Avenir Book"/>
          <w:u w:val="single"/>
        </w:rPr>
        <w:t>role guides</w:t>
      </w:r>
      <w:r w:rsidRPr="005E03B7">
        <w:rPr>
          <w:rFonts w:ascii="Avenir Book" w:hAnsi="Avenir Book"/>
        </w:rPr>
        <w:t xml:space="preserve"> available on the TAFF website, and the TAFF role advisors will be able to provide more information.  </w:t>
      </w:r>
    </w:p>
    <w:p w14:paraId="41E95CA5" w14:textId="77777777" w:rsidR="006C416E" w:rsidRPr="005E03B7" w:rsidRDefault="006C416E" w:rsidP="006C416E">
      <w:pPr>
        <w:ind w:right="77"/>
        <w:rPr>
          <w:rFonts w:ascii="Avenir Book" w:hAnsi="Avenir Book"/>
        </w:rPr>
      </w:pPr>
    </w:p>
    <w:p w14:paraId="48888C4A" w14:textId="77777777" w:rsidR="006C416E" w:rsidRPr="005E03B7" w:rsidRDefault="006C416E" w:rsidP="006C416E">
      <w:pPr>
        <w:ind w:right="77"/>
        <w:rPr>
          <w:rFonts w:ascii="Avenir Book" w:hAnsi="Avenir Book"/>
        </w:rPr>
      </w:pPr>
    </w:p>
    <w:p w14:paraId="7F698016" w14:textId="59EB7D4B" w:rsidR="006C416E" w:rsidRPr="005E03B7" w:rsidRDefault="006C416E" w:rsidP="006C416E">
      <w:pPr>
        <w:pStyle w:val="ListParagraph"/>
        <w:numPr>
          <w:ilvl w:val="0"/>
          <w:numId w:val="3"/>
        </w:numPr>
        <w:ind w:right="77"/>
        <w:rPr>
          <w:rFonts w:ascii="Avenir Book" w:hAnsi="Avenir Book"/>
        </w:rPr>
      </w:pPr>
      <w:r w:rsidRPr="005E03B7">
        <w:rPr>
          <w:rFonts w:ascii="Avenir Book" w:hAnsi="Avenir Book"/>
        </w:rPr>
        <w:t xml:space="preserve">Before committing to a position on a team, production crew members should be </w:t>
      </w:r>
      <w:r w:rsidRPr="005E03B7">
        <w:rPr>
          <w:rFonts w:ascii="Avenir Book" w:hAnsi="Avenir Book"/>
          <w:u w:val="single"/>
        </w:rPr>
        <w:t>informed of the specific role requirements</w:t>
      </w:r>
      <w:r w:rsidRPr="005E03B7">
        <w:rPr>
          <w:rFonts w:ascii="Avenir Book" w:hAnsi="Avenir Book"/>
        </w:rPr>
        <w:t xml:space="preserve"> of the position, and how they deviate from the general descriptions given on the </w:t>
      </w:r>
      <w:r w:rsidRPr="005E03B7">
        <w:rPr>
          <w:rFonts w:ascii="Avenir Book" w:hAnsi="Avenir Book"/>
        </w:rPr>
        <w:t>OUTTS</w:t>
      </w:r>
      <w:r w:rsidRPr="005E03B7">
        <w:rPr>
          <w:rFonts w:ascii="Avenir Book" w:hAnsi="Avenir Book"/>
        </w:rPr>
        <w:t xml:space="preserve"> website.  </w:t>
      </w:r>
    </w:p>
    <w:p w14:paraId="0D63B618" w14:textId="77777777" w:rsidR="006C416E" w:rsidRPr="005E03B7" w:rsidRDefault="006C416E" w:rsidP="006C416E">
      <w:pPr>
        <w:spacing w:after="23" w:line="259" w:lineRule="auto"/>
        <w:rPr>
          <w:rFonts w:ascii="Avenir Book" w:hAnsi="Avenir Book"/>
        </w:rPr>
      </w:pPr>
      <w:r w:rsidRPr="005E03B7">
        <w:rPr>
          <w:rFonts w:ascii="Avenir Book" w:hAnsi="Avenir Book"/>
        </w:rPr>
        <w:t xml:space="preserve"> </w:t>
      </w:r>
    </w:p>
    <w:p w14:paraId="30D82E9A" w14:textId="35C4F9BD" w:rsidR="006C416E" w:rsidRPr="005E03B7" w:rsidRDefault="006C416E" w:rsidP="006C416E">
      <w:pPr>
        <w:pStyle w:val="ListParagraph"/>
        <w:numPr>
          <w:ilvl w:val="0"/>
          <w:numId w:val="3"/>
        </w:numPr>
        <w:ind w:right="77"/>
        <w:rPr>
          <w:rFonts w:ascii="Avenir Book" w:hAnsi="Avenir Book"/>
        </w:rPr>
      </w:pPr>
      <w:r w:rsidRPr="005E03B7">
        <w:rPr>
          <w:rFonts w:ascii="Avenir Book" w:hAnsi="Avenir Book"/>
        </w:rPr>
        <w:t xml:space="preserve">Production teams, wherever possible, should </w:t>
      </w:r>
      <w:r w:rsidRPr="005E03B7">
        <w:rPr>
          <w:rFonts w:ascii="Avenir Book" w:hAnsi="Avenir Book"/>
          <w:u w:val="single"/>
        </w:rPr>
        <w:t>take on assistants</w:t>
      </w:r>
      <w:r w:rsidRPr="005E03B7">
        <w:rPr>
          <w:rFonts w:ascii="Avenir Book" w:hAnsi="Avenir Book"/>
        </w:rPr>
        <w:t xml:space="preserve"> in as many departments as they can. This can reduce the workload of designers and </w:t>
      </w:r>
      <w:r w:rsidRPr="005E03B7">
        <w:rPr>
          <w:rFonts w:ascii="Avenir Book" w:hAnsi="Avenir Book"/>
        </w:rPr>
        <w:lastRenderedPageBreak/>
        <w:t xml:space="preserve">increases the number of capable designers and technicians across Oxford theatre. </w:t>
      </w:r>
    </w:p>
    <w:p w14:paraId="454D71FD" w14:textId="01DED9C7" w:rsidR="006C416E" w:rsidRPr="005E03B7" w:rsidRDefault="006C416E" w:rsidP="006C416E">
      <w:pPr>
        <w:pStyle w:val="ListParagraph"/>
        <w:numPr>
          <w:ilvl w:val="1"/>
          <w:numId w:val="3"/>
        </w:numPr>
        <w:ind w:right="77"/>
        <w:rPr>
          <w:rFonts w:ascii="Avenir Book" w:hAnsi="Avenir Book"/>
        </w:rPr>
      </w:pPr>
      <w:r w:rsidRPr="005E03B7">
        <w:rPr>
          <w:rFonts w:ascii="Avenir Book" w:hAnsi="Avenir Book"/>
        </w:rPr>
        <w:t xml:space="preserve">Designers should not be left to find their own assistants. When making calls for assistants, the roles should be described even more specifically, with a clear description of the time commitment involved.  </w:t>
      </w:r>
    </w:p>
    <w:p w14:paraId="471AC463" w14:textId="77777777" w:rsidR="006C416E" w:rsidRPr="005E03B7" w:rsidRDefault="006C416E" w:rsidP="006C416E">
      <w:pPr>
        <w:spacing w:after="23" w:line="259" w:lineRule="auto"/>
        <w:rPr>
          <w:rFonts w:ascii="Avenir Book" w:hAnsi="Avenir Book"/>
        </w:rPr>
      </w:pPr>
      <w:r w:rsidRPr="005E03B7">
        <w:rPr>
          <w:rFonts w:ascii="Avenir Book" w:hAnsi="Avenir Book"/>
        </w:rPr>
        <w:t xml:space="preserve"> </w:t>
      </w:r>
    </w:p>
    <w:p w14:paraId="68ECDCC2" w14:textId="77777777" w:rsidR="006C416E" w:rsidRPr="005E03B7" w:rsidRDefault="006C416E" w:rsidP="006C416E">
      <w:pPr>
        <w:pStyle w:val="ListParagraph"/>
        <w:numPr>
          <w:ilvl w:val="0"/>
          <w:numId w:val="4"/>
        </w:numPr>
        <w:ind w:right="77"/>
        <w:rPr>
          <w:rFonts w:ascii="Avenir Book" w:hAnsi="Avenir Book"/>
        </w:rPr>
      </w:pPr>
      <w:r w:rsidRPr="005E03B7">
        <w:rPr>
          <w:rFonts w:ascii="Avenir Book" w:hAnsi="Avenir Book"/>
        </w:rPr>
        <w:t xml:space="preserve">Assistants should be given as many opportunities as possible, without going beyond the commitment they are happy to make. OUTTS members should </w:t>
      </w:r>
      <w:proofErr w:type="gramStart"/>
      <w:r w:rsidRPr="005E03B7">
        <w:rPr>
          <w:rFonts w:ascii="Avenir Book" w:hAnsi="Avenir Book"/>
        </w:rPr>
        <w:t>make an effort</w:t>
      </w:r>
      <w:proofErr w:type="gramEnd"/>
      <w:r w:rsidRPr="005E03B7">
        <w:rPr>
          <w:rFonts w:ascii="Avenir Book" w:hAnsi="Avenir Book"/>
        </w:rPr>
        <w:t xml:space="preserve"> to share their knowledge and experience with others. </w:t>
      </w:r>
    </w:p>
    <w:p w14:paraId="61DDF3AA" w14:textId="77777777" w:rsidR="006C416E" w:rsidRPr="005E03B7" w:rsidRDefault="006C416E" w:rsidP="006C416E">
      <w:pPr>
        <w:spacing w:after="23" w:line="259" w:lineRule="auto"/>
        <w:rPr>
          <w:rFonts w:ascii="Avenir Book" w:hAnsi="Avenir Book"/>
        </w:rPr>
      </w:pPr>
      <w:r w:rsidRPr="005E03B7">
        <w:rPr>
          <w:rFonts w:ascii="Avenir Book" w:hAnsi="Avenir Book"/>
        </w:rPr>
        <w:t xml:space="preserve"> </w:t>
      </w:r>
    </w:p>
    <w:p w14:paraId="1AD99DE5" w14:textId="77777777" w:rsidR="006C416E" w:rsidRPr="005E03B7" w:rsidRDefault="006C416E" w:rsidP="006C416E">
      <w:pPr>
        <w:pStyle w:val="ListParagraph"/>
        <w:numPr>
          <w:ilvl w:val="0"/>
          <w:numId w:val="4"/>
        </w:numPr>
        <w:ind w:right="77"/>
        <w:rPr>
          <w:rFonts w:ascii="Avenir Book" w:hAnsi="Avenir Book"/>
        </w:rPr>
      </w:pPr>
      <w:r w:rsidRPr="005E03B7">
        <w:rPr>
          <w:rFonts w:ascii="Avenir Book" w:hAnsi="Avenir Book"/>
        </w:rPr>
        <w:t xml:space="preserve">As well as production teams advertising positions for assistants, they should be open to people seeking low commitment or assistant positions, to help as many people as possible gain experience. </w:t>
      </w:r>
    </w:p>
    <w:p w14:paraId="298B2B91" w14:textId="77777777" w:rsidR="006C416E" w:rsidRPr="005E03B7" w:rsidRDefault="006C416E" w:rsidP="006C416E">
      <w:pPr>
        <w:spacing w:after="23" w:line="259" w:lineRule="auto"/>
        <w:rPr>
          <w:rFonts w:ascii="Avenir Book" w:hAnsi="Avenir Book"/>
        </w:rPr>
      </w:pPr>
      <w:r w:rsidRPr="005E03B7">
        <w:rPr>
          <w:rFonts w:ascii="Avenir Book" w:hAnsi="Avenir Book"/>
        </w:rPr>
        <w:t xml:space="preserve"> </w:t>
      </w:r>
    </w:p>
    <w:p w14:paraId="5B131731" w14:textId="03E77598" w:rsidR="006C416E" w:rsidRPr="005E03B7" w:rsidRDefault="006C416E" w:rsidP="006C416E">
      <w:pPr>
        <w:pStyle w:val="ListParagraph"/>
        <w:numPr>
          <w:ilvl w:val="0"/>
          <w:numId w:val="4"/>
        </w:numPr>
        <w:spacing w:after="574" w:line="259" w:lineRule="auto"/>
        <w:rPr>
          <w:rFonts w:ascii="Avenir Book" w:hAnsi="Avenir Book"/>
          <w:u w:val="single"/>
        </w:rPr>
      </w:pPr>
      <w:r w:rsidRPr="005E03B7">
        <w:rPr>
          <w:rFonts w:ascii="Avenir Book" w:hAnsi="Avenir Book"/>
          <w:u w:val="single"/>
        </w:rPr>
        <w:t>Production companies should share this document to the team to ensure that they have access to welfare resources.</w:t>
      </w:r>
    </w:p>
    <w:p w14:paraId="3378B185" w14:textId="77777777" w:rsidR="006C416E" w:rsidRPr="005E03B7" w:rsidRDefault="006C416E" w:rsidP="006C416E">
      <w:pPr>
        <w:pStyle w:val="ListParagraph"/>
        <w:rPr>
          <w:rFonts w:ascii="Avenir Book" w:hAnsi="Avenir Book"/>
          <w:u w:val="single"/>
        </w:rPr>
      </w:pPr>
    </w:p>
    <w:p w14:paraId="45504520" w14:textId="77777777" w:rsidR="006C416E" w:rsidRPr="005E03B7" w:rsidRDefault="006C416E" w:rsidP="006C416E">
      <w:pPr>
        <w:spacing w:after="574" w:line="259" w:lineRule="auto"/>
        <w:rPr>
          <w:rFonts w:ascii="Avenir Book" w:hAnsi="Avenir Book"/>
          <w:u w:val="single"/>
        </w:rPr>
      </w:pPr>
    </w:p>
    <w:p w14:paraId="547026BC" w14:textId="77777777" w:rsidR="006C416E" w:rsidRPr="005E03B7" w:rsidRDefault="006C416E" w:rsidP="006C416E">
      <w:pPr>
        <w:spacing w:after="574" w:line="259" w:lineRule="auto"/>
        <w:rPr>
          <w:rFonts w:ascii="Avenir Book" w:hAnsi="Avenir Book"/>
          <w:u w:val="single"/>
        </w:rPr>
      </w:pPr>
    </w:p>
    <w:p w14:paraId="4318C529" w14:textId="77777777" w:rsidR="006C416E" w:rsidRPr="005E03B7" w:rsidRDefault="006C416E" w:rsidP="006C416E">
      <w:pPr>
        <w:pStyle w:val="Heading1"/>
        <w:ind w:left="-5"/>
        <w:rPr>
          <w:rFonts w:ascii="Avenir Book" w:hAnsi="Avenir Book"/>
          <w:color w:val="EF6236"/>
          <w:sz w:val="24"/>
          <w:szCs w:val="24"/>
        </w:rPr>
      </w:pPr>
      <w:bookmarkStart w:id="2" w:name="_Time,_Planning_&amp;"/>
      <w:bookmarkEnd w:id="2"/>
      <w:r w:rsidRPr="005E03B7">
        <w:rPr>
          <w:rFonts w:ascii="Avenir Book" w:hAnsi="Avenir Book"/>
          <w:color w:val="EF6236"/>
          <w:sz w:val="24"/>
          <w:szCs w:val="24"/>
        </w:rPr>
        <w:t xml:space="preserve">Time, Planning &amp; Breaks </w:t>
      </w:r>
    </w:p>
    <w:p w14:paraId="5DC8B73B" w14:textId="77777777" w:rsidR="006C416E" w:rsidRPr="005E03B7" w:rsidRDefault="006C416E" w:rsidP="006C416E">
      <w:pPr>
        <w:pStyle w:val="ListParagraph"/>
        <w:numPr>
          <w:ilvl w:val="0"/>
          <w:numId w:val="5"/>
        </w:numPr>
        <w:ind w:right="77"/>
        <w:rPr>
          <w:rFonts w:ascii="Avenir Book" w:hAnsi="Avenir Book"/>
        </w:rPr>
      </w:pPr>
      <w:r w:rsidRPr="005E03B7">
        <w:rPr>
          <w:rFonts w:ascii="Avenir Book" w:hAnsi="Avenir Book"/>
        </w:rPr>
        <w:t xml:space="preserve">Consideration should always be given to the </w:t>
      </w:r>
      <w:r w:rsidRPr="005E03B7">
        <w:rPr>
          <w:rFonts w:ascii="Avenir Book" w:hAnsi="Avenir Book"/>
          <w:u w:val="single"/>
        </w:rPr>
        <w:t>cost in time</w:t>
      </w:r>
      <w:r w:rsidRPr="005E03B7">
        <w:rPr>
          <w:rFonts w:ascii="Avenir Book" w:hAnsi="Avenir Book"/>
        </w:rPr>
        <w:t xml:space="preserve"> and energy of the crew, e.g. by giving reasonable notice to complete tasks. </w:t>
      </w:r>
    </w:p>
    <w:p w14:paraId="2850870B" w14:textId="4FDFF50C" w:rsidR="006C416E" w:rsidRPr="005E03B7" w:rsidRDefault="006C416E" w:rsidP="006C416E">
      <w:pPr>
        <w:pStyle w:val="ListParagraph"/>
        <w:numPr>
          <w:ilvl w:val="1"/>
          <w:numId w:val="5"/>
        </w:numPr>
        <w:ind w:right="77"/>
        <w:rPr>
          <w:rFonts w:ascii="Avenir Book" w:hAnsi="Avenir Book"/>
        </w:rPr>
      </w:pPr>
      <w:r w:rsidRPr="005E03B7">
        <w:rPr>
          <w:rFonts w:ascii="Avenir Book" w:hAnsi="Avenir Book"/>
        </w:rPr>
        <w:t xml:space="preserve">Production teams must consider that different university subjects may change students’ autonomy over their schedule. Is what you’re asking reasonable within the framework of academic student life?  </w:t>
      </w:r>
    </w:p>
    <w:p w14:paraId="34597FF9" w14:textId="77777777" w:rsidR="006C416E" w:rsidRPr="005E03B7" w:rsidRDefault="006C416E" w:rsidP="006C416E">
      <w:pPr>
        <w:spacing w:after="23" w:line="259" w:lineRule="auto"/>
        <w:rPr>
          <w:rFonts w:ascii="Avenir Book" w:hAnsi="Avenir Book"/>
        </w:rPr>
      </w:pPr>
      <w:r w:rsidRPr="005E03B7">
        <w:rPr>
          <w:rFonts w:ascii="Avenir Book" w:hAnsi="Avenir Book"/>
        </w:rPr>
        <w:t xml:space="preserve"> </w:t>
      </w:r>
    </w:p>
    <w:p w14:paraId="688F382A" w14:textId="77777777" w:rsidR="006C416E" w:rsidRPr="005E03B7" w:rsidRDefault="006C416E" w:rsidP="006C416E">
      <w:pPr>
        <w:pStyle w:val="ListParagraph"/>
        <w:numPr>
          <w:ilvl w:val="0"/>
          <w:numId w:val="5"/>
        </w:numPr>
        <w:ind w:right="77"/>
        <w:rPr>
          <w:rFonts w:ascii="Avenir Book" w:hAnsi="Avenir Book"/>
        </w:rPr>
      </w:pPr>
      <w:r w:rsidRPr="005E03B7">
        <w:rPr>
          <w:rFonts w:ascii="Avenir Book" w:hAnsi="Avenir Book"/>
        </w:rPr>
        <w:t xml:space="preserve">Ample time should be given to those who have identified </w:t>
      </w:r>
      <w:r w:rsidRPr="005E03B7">
        <w:rPr>
          <w:rFonts w:ascii="Avenir Book" w:hAnsi="Avenir Book"/>
          <w:u w:val="single"/>
        </w:rPr>
        <w:t>relevant access needs</w:t>
      </w:r>
      <w:r w:rsidRPr="005E03B7">
        <w:rPr>
          <w:rFonts w:ascii="Avenir Book" w:hAnsi="Avenir Book"/>
        </w:rPr>
        <w:t xml:space="preserve">.  </w:t>
      </w:r>
    </w:p>
    <w:p w14:paraId="596A92C0" w14:textId="77777777" w:rsidR="006C416E" w:rsidRPr="005E03B7" w:rsidRDefault="006C416E" w:rsidP="006C416E">
      <w:pPr>
        <w:spacing w:line="259" w:lineRule="auto"/>
        <w:rPr>
          <w:rFonts w:ascii="Avenir Book" w:hAnsi="Avenir Book"/>
        </w:rPr>
      </w:pPr>
      <w:r w:rsidRPr="005E03B7">
        <w:rPr>
          <w:rFonts w:ascii="Avenir Book" w:hAnsi="Avenir Book"/>
        </w:rPr>
        <w:t xml:space="preserve"> </w:t>
      </w:r>
    </w:p>
    <w:p w14:paraId="74A938A5" w14:textId="3E377904" w:rsidR="006C416E" w:rsidRPr="005E03B7" w:rsidRDefault="006C416E" w:rsidP="006C416E">
      <w:pPr>
        <w:pStyle w:val="ListParagraph"/>
        <w:numPr>
          <w:ilvl w:val="0"/>
          <w:numId w:val="5"/>
        </w:numPr>
        <w:ind w:right="77"/>
        <w:rPr>
          <w:rFonts w:ascii="Avenir Book" w:hAnsi="Avenir Book"/>
        </w:rPr>
      </w:pPr>
      <w:r w:rsidRPr="005E03B7">
        <w:rPr>
          <w:rFonts w:ascii="Avenir Book" w:hAnsi="Avenir Book"/>
          <w:u w:val="single"/>
        </w:rPr>
        <w:t>Setting a plan or agenda</w:t>
      </w:r>
      <w:r w:rsidRPr="005E03B7">
        <w:rPr>
          <w:rFonts w:ascii="Avenir Book" w:hAnsi="Avenir Book"/>
        </w:rPr>
        <w:t xml:space="preserve"> for meetings and properly structuring technical rehearsals will ensure that individuals are not expected for more time than is necessary. </w:t>
      </w:r>
    </w:p>
    <w:p w14:paraId="3C733D69" w14:textId="77777777" w:rsidR="006C416E" w:rsidRPr="005E03B7" w:rsidRDefault="006C416E" w:rsidP="006C416E">
      <w:pPr>
        <w:pStyle w:val="ListParagraph"/>
        <w:numPr>
          <w:ilvl w:val="1"/>
          <w:numId w:val="5"/>
        </w:numPr>
        <w:ind w:right="77"/>
        <w:rPr>
          <w:rFonts w:ascii="Avenir Book" w:hAnsi="Avenir Book"/>
        </w:rPr>
      </w:pPr>
      <w:r w:rsidRPr="005E03B7">
        <w:rPr>
          <w:rFonts w:ascii="Avenir Book" w:hAnsi="Avenir Book"/>
        </w:rPr>
        <w:t xml:space="preserve">Meetings are most efficient when they are actively chaired and have specific aims. </w:t>
      </w:r>
    </w:p>
    <w:p w14:paraId="6B0BD832" w14:textId="77777777" w:rsidR="006C416E" w:rsidRPr="005E03B7" w:rsidRDefault="006C416E" w:rsidP="006C416E">
      <w:pPr>
        <w:ind w:right="77"/>
        <w:rPr>
          <w:rFonts w:ascii="Avenir Book" w:hAnsi="Avenir Book"/>
        </w:rPr>
      </w:pPr>
    </w:p>
    <w:p w14:paraId="33223149" w14:textId="77777777" w:rsidR="006C416E" w:rsidRPr="005E03B7" w:rsidRDefault="006C416E" w:rsidP="006C416E">
      <w:pPr>
        <w:pStyle w:val="ListParagraph"/>
        <w:numPr>
          <w:ilvl w:val="0"/>
          <w:numId w:val="6"/>
        </w:numPr>
        <w:ind w:right="77"/>
        <w:rPr>
          <w:rFonts w:ascii="Avenir Book" w:hAnsi="Avenir Book"/>
        </w:rPr>
      </w:pPr>
      <w:r w:rsidRPr="005E03B7">
        <w:rPr>
          <w:rFonts w:ascii="Avenir Book" w:hAnsi="Avenir Book"/>
        </w:rPr>
        <w:lastRenderedPageBreak/>
        <w:t xml:space="preserve">The </w:t>
      </w:r>
      <w:r w:rsidRPr="005E03B7">
        <w:rPr>
          <w:rFonts w:ascii="Avenir Book" w:hAnsi="Avenir Book"/>
          <w:u w:val="single"/>
        </w:rPr>
        <w:t>planning of meetings</w:t>
      </w:r>
      <w:r w:rsidRPr="005E03B7">
        <w:rPr>
          <w:rFonts w:ascii="Avenir Book" w:hAnsi="Avenir Book"/>
        </w:rPr>
        <w:t xml:space="preserve">, get-ins and technical rehearsals should be done well in advance, and be considerate to the time costs for all members of the team. </w:t>
      </w:r>
    </w:p>
    <w:p w14:paraId="47BEBFB0" w14:textId="7E2D83B2" w:rsidR="006C416E" w:rsidRPr="005E03B7" w:rsidRDefault="006C416E" w:rsidP="006C416E">
      <w:pPr>
        <w:pStyle w:val="ListParagraph"/>
        <w:numPr>
          <w:ilvl w:val="1"/>
          <w:numId w:val="6"/>
        </w:numPr>
        <w:ind w:right="77"/>
        <w:rPr>
          <w:rFonts w:ascii="Avenir Book" w:hAnsi="Avenir Book"/>
        </w:rPr>
      </w:pPr>
      <w:r w:rsidRPr="005E03B7">
        <w:rPr>
          <w:rFonts w:ascii="Avenir Book" w:hAnsi="Avenir Book"/>
        </w:rPr>
        <w:t xml:space="preserve">A good technique for effective planning is to add ‘buffer times’ to all your estimated timeframes, so that it isn’t an unpleasant surprise when something takes longer than it should.  </w:t>
      </w:r>
    </w:p>
    <w:p w14:paraId="7BCCA0D2" w14:textId="77777777" w:rsidR="006C416E" w:rsidRPr="005E03B7" w:rsidRDefault="006C416E" w:rsidP="006C416E">
      <w:pPr>
        <w:spacing w:after="23" w:line="259" w:lineRule="auto"/>
        <w:rPr>
          <w:rFonts w:ascii="Avenir Book" w:hAnsi="Avenir Book"/>
        </w:rPr>
      </w:pPr>
      <w:r w:rsidRPr="005E03B7">
        <w:rPr>
          <w:rFonts w:ascii="Avenir Book" w:hAnsi="Avenir Book"/>
        </w:rPr>
        <w:t xml:space="preserve"> </w:t>
      </w:r>
    </w:p>
    <w:p w14:paraId="34FDBA1B" w14:textId="77777777" w:rsidR="006C416E" w:rsidRPr="005E03B7" w:rsidRDefault="006C416E" w:rsidP="006C416E">
      <w:pPr>
        <w:pStyle w:val="ListParagraph"/>
        <w:numPr>
          <w:ilvl w:val="0"/>
          <w:numId w:val="6"/>
        </w:numPr>
        <w:spacing w:after="23" w:line="259" w:lineRule="auto"/>
        <w:rPr>
          <w:rFonts w:ascii="Avenir Book" w:hAnsi="Avenir Book"/>
        </w:rPr>
      </w:pPr>
      <w:r w:rsidRPr="005E03B7">
        <w:rPr>
          <w:rFonts w:ascii="Avenir Book" w:hAnsi="Avenir Book"/>
        </w:rPr>
        <w:t xml:space="preserve">Timetables of rehearsals and meetings should </w:t>
      </w:r>
      <w:r w:rsidRPr="005E03B7">
        <w:rPr>
          <w:rFonts w:ascii="Avenir Book" w:hAnsi="Avenir Book"/>
          <w:u w:val="single"/>
        </w:rPr>
        <w:t>incorporate breaks</w:t>
      </w:r>
      <w:r w:rsidRPr="005E03B7">
        <w:rPr>
          <w:rFonts w:ascii="Avenir Book" w:hAnsi="Avenir Book"/>
        </w:rPr>
        <w:t xml:space="preserve"> and be shared with all members involved in a production to ensure they are all on the same page. </w:t>
      </w:r>
    </w:p>
    <w:p w14:paraId="744288FA" w14:textId="1B2D540A" w:rsidR="006C416E" w:rsidRPr="005E03B7" w:rsidRDefault="006C416E" w:rsidP="006C416E">
      <w:pPr>
        <w:pStyle w:val="ListParagraph"/>
        <w:numPr>
          <w:ilvl w:val="1"/>
          <w:numId w:val="6"/>
        </w:numPr>
        <w:spacing w:after="23" w:line="259" w:lineRule="auto"/>
        <w:rPr>
          <w:rFonts w:ascii="Avenir Book" w:hAnsi="Avenir Book"/>
        </w:rPr>
      </w:pPr>
      <w:r w:rsidRPr="005E03B7">
        <w:rPr>
          <w:rFonts w:ascii="Avenir Book" w:hAnsi="Avenir Book"/>
        </w:rPr>
        <w:t xml:space="preserve">It would be best to include which roles are required to attend each rehearsal or meeting to avoid confusion. </w:t>
      </w:r>
    </w:p>
    <w:p w14:paraId="378DE637" w14:textId="77777777" w:rsidR="006C416E" w:rsidRPr="005E03B7" w:rsidRDefault="006C416E" w:rsidP="006C416E">
      <w:pPr>
        <w:spacing w:after="23" w:line="259" w:lineRule="auto"/>
        <w:rPr>
          <w:rFonts w:ascii="Avenir Book" w:hAnsi="Avenir Book"/>
        </w:rPr>
      </w:pPr>
    </w:p>
    <w:p w14:paraId="59C5AE83" w14:textId="6A72C4F1" w:rsidR="006C416E" w:rsidRPr="005E03B7" w:rsidRDefault="006C416E" w:rsidP="006C416E">
      <w:pPr>
        <w:pStyle w:val="ListParagraph"/>
        <w:numPr>
          <w:ilvl w:val="0"/>
          <w:numId w:val="7"/>
        </w:numPr>
        <w:ind w:right="77"/>
        <w:rPr>
          <w:rFonts w:ascii="Avenir Book" w:hAnsi="Avenir Book"/>
        </w:rPr>
      </w:pPr>
      <w:r w:rsidRPr="005E03B7">
        <w:rPr>
          <w:rFonts w:ascii="Avenir Book" w:hAnsi="Avenir Book"/>
        </w:rPr>
        <w:t xml:space="preserve">It is immensely undesirable for anyone to be working (including packing up and storing any equipment) </w:t>
      </w:r>
      <w:r w:rsidRPr="005E03B7">
        <w:rPr>
          <w:rFonts w:ascii="Avenir Book" w:hAnsi="Avenir Book"/>
          <w:u w:val="single"/>
        </w:rPr>
        <w:t xml:space="preserve">past </w:t>
      </w:r>
      <w:r w:rsidRPr="005E03B7">
        <w:rPr>
          <w:rFonts w:ascii="Avenir Book" w:hAnsi="Avenir Book"/>
          <w:u w:val="single"/>
        </w:rPr>
        <w:t>11pm</w:t>
      </w:r>
      <w:r w:rsidRPr="005E03B7">
        <w:rPr>
          <w:rFonts w:ascii="Avenir Book" w:hAnsi="Avenir Book"/>
        </w:rPr>
        <w:t xml:space="preserve">. Tech rehearsals should be organised, with enough resources and assistance in place to minimise the possibility of this happening.  </w:t>
      </w:r>
    </w:p>
    <w:p w14:paraId="514D28B7" w14:textId="77777777" w:rsidR="006C416E" w:rsidRPr="005E03B7" w:rsidRDefault="006C416E" w:rsidP="006C416E">
      <w:pPr>
        <w:ind w:right="77"/>
        <w:rPr>
          <w:rFonts w:ascii="Avenir Book" w:hAnsi="Avenir Book"/>
        </w:rPr>
      </w:pPr>
    </w:p>
    <w:p w14:paraId="41A10D9E" w14:textId="7A0BFEEE" w:rsidR="006C416E" w:rsidRPr="005E03B7" w:rsidRDefault="006C416E" w:rsidP="006C416E">
      <w:pPr>
        <w:pStyle w:val="ListParagraph"/>
        <w:numPr>
          <w:ilvl w:val="0"/>
          <w:numId w:val="7"/>
        </w:numPr>
        <w:ind w:right="77"/>
        <w:rPr>
          <w:rFonts w:ascii="Avenir Book" w:hAnsi="Avenir Book"/>
        </w:rPr>
      </w:pPr>
      <w:r w:rsidRPr="005E03B7">
        <w:rPr>
          <w:rFonts w:ascii="Avenir Book" w:hAnsi="Avenir Book"/>
        </w:rPr>
        <w:t xml:space="preserve">It is similarly undesirable for any team member to </w:t>
      </w:r>
      <w:r w:rsidRPr="005E03B7">
        <w:rPr>
          <w:rFonts w:ascii="Avenir Book" w:hAnsi="Avenir Book"/>
          <w:u w:val="single"/>
        </w:rPr>
        <w:t>work more than 4 hours without breaks of at least 30 minutes</w:t>
      </w:r>
      <w:r w:rsidRPr="005E03B7">
        <w:rPr>
          <w:rFonts w:ascii="Avenir Book" w:hAnsi="Avenir Book"/>
        </w:rPr>
        <w:t xml:space="preserve">, and </w:t>
      </w:r>
      <w:r w:rsidRPr="005E03B7">
        <w:rPr>
          <w:rFonts w:ascii="Avenir Book" w:hAnsi="Avenir Book"/>
          <w:u w:val="single"/>
        </w:rPr>
        <w:t>more than 8 hours in one go</w:t>
      </w:r>
      <w:r w:rsidRPr="005E03B7">
        <w:rPr>
          <w:rFonts w:ascii="Avenir Book" w:hAnsi="Avenir Book"/>
        </w:rPr>
        <w:t xml:space="preserve">. </w:t>
      </w:r>
    </w:p>
    <w:p w14:paraId="6493406B" w14:textId="77777777" w:rsidR="006C416E" w:rsidRPr="005E03B7" w:rsidRDefault="006C416E" w:rsidP="006C416E">
      <w:pPr>
        <w:pStyle w:val="ListParagraph"/>
        <w:numPr>
          <w:ilvl w:val="1"/>
          <w:numId w:val="7"/>
        </w:numPr>
        <w:ind w:right="77"/>
        <w:rPr>
          <w:rFonts w:ascii="Avenir Book" w:hAnsi="Avenir Book"/>
        </w:rPr>
      </w:pPr>
      <w:r w:rsidRPr="005E03B7">
        <w:rPr>
          <w:rFonts w:ascii="Avenir Book" w:hAnsi="Avenir Book"/>
        </w:rPr>
        <w:t xml:space="preserve">This is to allow team members (where necessary) to use facilities, eat, take any medication necessary and so on. </w:t>
      </w:r>
    </w:p>
    <w:p w14:paraId="7A395F97" w14:textId="77777777" w:rsidR="00436042" w:rsidRPr="005E03B7" w:rsidRDefault="006C416E" w:rsidP="006C416E">
      <w:pPr>
        <w:pStyle w:val="ListParagraph"/>
        <w:numPr>
          <w:ilvl w:val="1"/>
          <w:numId w:val="7"/>
        </w:numPr>
        <w:ind w:right="77"/>
        <w:rPr>
          <w:rFonts w:ascii="Avenir Book" w:hAnsi="Avenir Book"/>
        </w:rPr>
      </w:pPr>
      <w:r w:rsidRPr="005E03B7">
        <w:rPr>
          <w:rFonts w:ascii="Avenir Book" w:hAnsi="Avenir Book"/>
          <w:u w:val="single"/>
        </w:rPr>
        <w:t>Breaks</w:t>
      </w:r>
      <w:r w:rsidRPr="005E03B7">
        <w:rPr>
          <w:rFonts w:ascii="Avenir Book" w:hAnsi="Avenir Book"/>
        </w:rPr>
        <w:t xml:space="preserve"> should be built into the plan </w:t>
      </w:r>
      <w:proofErr w:type="gramStart"/>
      <w:r w:rsidRPr="005E03B7">
        <w:rPr>
          <w:rFonts w:ascii="Avenir Book" w:hAnsi="Avenir Book"/>
        </w:rPr>
        <w:t>for get</w:t>
      </w:r>
      <w:proofErr w:type="gramEnd"/>
      <w:r w:rsidRPr="005E03B7">
        <w:rPr>
          <w:rFonts w:ascii="Avenir Book" w:hAnsi="Avenir Book"/>
        </w:rPr>
        <w:t xml:space="preserve">-ins and technical rehearsals. </w:t>
      </w:r>
    </w:p>
    <w:p w14:paraId="4E0E5160" w14:textId="03449CA0" w:rsidR="006C416E" w:rsidRPr="005E03B7" w:rsidRDefault="006C416E" w:rsidP="006C416E">
      <w:pPr>
        <w:pStyle w:val="ListParagraph"/>
        <w:numPr>
          <w:ilvl w:val="1"/>
          <w:numId w:val="7"/>
        </w:numPr>
        <w:ind w:right="77"/>
        <w:rPr>
          <w:rFonts w:ascii="Avenir Book" w:hAnsi="Avenir Book"/>
        </w:rPr>
      </w:pPr>
      <w:r w:rsidRPr="005E03B7">
        <w:rPr>
          <w:rFonts w:ascii="Avenir Book" w:hAnsi="Avenir Book"/>
        </w:rPr>
        <w:t xml:space="preserve">Better planning, including dividing workload between pre-production and show week, and more evenly dividing workload across members of the production team, should reduce the necessary work hours for any individual. </w:t>
      </w:r>
    </w:p>
    <w:p w14:paraId="1654B5B5" w14:textId="77777777" w:rsidR="006C416E" w:rsidRPr="005E03B7" w:rsidRDefault="006C416E" w:rsidP="006C416E">
      <w:pPr>
        <w:spacing w:after="23" w:line="259" w:lineRule="auto"/>
        <w:rPr>
          <w:rFonts w:ascii="Avenir Book" w:hAnsi="Avenir Book"/>
        </w:rPr>
      </w:pPr>
      <w:r w:rsidRPr="005E03B7">
        <w:rPr>
          <w:rFonts w:ascii="Avenir Book" w:hAnsi="Avenir Book"/>
        </w:rPr>
        <w:t xml:space="preserve"> </w:t>
      </w:r>
    </w:p>
    <w:p w14:paraId="4ACBA576" w14:textId="77777777" w:rsidR="006C416E" w:rsidRPr="005E03B7" w:rsidRDefault="006C416E" w:rsidP="00436042">
      <w:pPr>
        <w:pStyle w:val="ListParagraph"/>
        <w:numPr>
          <w:ilvl w:val="0"/>
          <w:numId w:val="8"/>
        </w:numPr>
        <w:ind w:right="77"/>
        <w:rPr>
          <w:rFonts w:ascii="Avenir Book" w:hAnsi="Avenir Book"/>
        </w:rPr>
      </w:pPr>
      <w:r w:rsidRPr="005E03B7">
        <w:rPr>
          <w:rFonts w:ascii="Avenir Book" w:hAnsi="Avenir Book"/>
        </w:rPr>
        <w:t xml:space="preserve">If you feel like you are committing more time than you expected to your role, you should let your producer, production manager and/or team welfare contact know. Some responsibilities can almost always be shared with others.  </w:t>
      </w:r>
    </w:p>
    <w:p w14:paraId="01978F5D" w14:textId="77777777" w:rsidR="006C416E" w:rsidRPr="005E03B7" w:rsidRDefault="006C416E" w:rsidP="006C416E">
      <w:pPr>
        <w:spacing w:after="21" w:line="259" w:lineRule="auto"/>
        <w:rPr>
          <w:rFonts w:ascii="Avenir Book" w:hAnsi="Avenir Book"/>
        </w:rPr>
      </w:pPr>
      <w:r w:rsidRPr="005E03B7">
        <w:rPr>
          <w:rFonts w:ascii="Avenir Book" w:hAnsi="Avenir Book"/>
        </w:rPr>
        <w:t xml:space="preserve"> </w:t>
      </w:r>
    </w:p>
    <w:p w14:paraId="2E63A10D" w14:textId="77777777" w:rsidR="006C416E" w:rsidRPr="005E03B7" w:rsidRDefault="006C416E" w:rsidP="00436042">
      <w:pPr>
        <w:pStyle w:val="ListParagraph"/>
        <w:numPr>
          <w:ilvl w:val="0"/>
          <w:numId w:val="8"/>
        </w:numPr>
        <w:ind w:right="77"/>
        <w:rPr>
          <w:rFonts w:ascii="Avenir Book" w:hAnsi="Avenir Book"/>
          <w:lang w:eastAsia="zh-TW"/>
        </w:rPr>
      </w:pPr>
      <w:r w:rsidRPr="005E03B7">
        <w:rPr>
          <w:rFonts w:ascii="Avenir Book" w:hAnsi="Avenir Book"/>
        </w:rPr>
        <w:t xml:space="preserve">Team members should </w:t>
      </w:r>
      <w:r w:rsidRPr="005E03B7">
        <w:rPr>
          <w:rFonts w:ascii="Avenir Book" w:hAnsi="Avenir Book"/>
          <w:u w:val="single"/>
        </w:rPr>
        <w:t>look out for each other’s welfare</w:t>
      </w:r>
      <w:r w:rsidRPr="005E03B7">
        <w:rPr>
          <w:rFonts w:ascii="Avenir Book" w:hAnsi="Avenir Book"/>
        </w:rPr>
        <w:t xml:space="preserve">, including by reaching out to make sure people are taking the breaks that they need. People too often schedule breaks for others but not </w:t>
      </w:r>
      <w:proofErr w:type="gramStart"/>
      <w:r w:rsidRPr="005E03B7">
        <w:rPr>
          <w:rFonts w:ascii="Avenir Book" w:hAnsi="Avenir Book"/>
        </w:rPr>
        <w:t>themselves, and</w:t>
      </w:r>
      <w:proofErr w:type="gramEnd"/>
      <w:r w:rsidRPr="005E03B7">
        <w:rPr>
          <w:rFonts w:ascii="Avenir Book" w:hAnsi="Avenir Book"/>
        </w:rPr>
        <w:t xml:space="preserve"> reminding each other of the importance of breaks is a good way to overcome that. </w:t>
      </w:r>
    </w:p>
    <w:p w14:paraId="104B06F4" w14:textId="77777777" w:rsidR="00436042" w:rsidRPr="005E03B7" w:rsidRDefault="00436042" w:rsidP="00436042">
      <w:pPr>
        <w:pStyle w:val="ListParagraph"/>
        <w:rPr>
          <w:rFonts w:ascii="Avenir Book" w:hAnsi="Avenir Book"/>
          <w:lang w:eastAsia="zh-TW"/>
        </w:rPr>
      </w:pPr>
    </w:p>
    <w:p w14:paraId="09447AB4" w14:textId="77777777" w:rsidR="00436042" w:rsidRPr="005E03B7" w:rsidRDefault="00436042" w:rsidP="00436042">
      <w:pPr>
        <w:pStyle w:val="Heading1"/>
        <w:ind w:left="-5"/>
        <w:rPr>
          <w:rFonts w:ascii="Avenir Book" w:hAnsi="Avenir Book"/>
          <w:sz w:val="24"/>
          <w:szCs w:val="24"/>
        </w:rPr>
      </w:pPr>
      <w:bookmarkStart w:id="3" w:name="_Accessibility"/>
      <w:bookmarkEnd w:id="3"/>
      <w:r w:rsidRPr="005E03B7">
        <w:rPr>
          <w:rFonts w:ascii="Avenir Book" w:hAnsi="Avenir Book"/>
          <w:color w:val="EF6236"/>
          <w:sz w:val="24"/>
          <w:szCs w:val="24"/>
        </w:rPr>
        <w:lastRenderedPageBreak/>
        <w:t>Accessibility</w:t>
      </w:r>
      <w:r w:rsidRPr="005E03B7">
        <w:rPr>
          <w:rFonts w:ascii="Avenir Book" w:hAnsi="Avenir Book"/>
          <w:sz w:val="24"/>
          <w:szCs w:val="24"/>
        </w:rPr>
        <w:t xml:space="preserve"> </w:t>
      </w:r>
    </w:p>
    <w:p w14:paraId="5A120ADB" w14:textId="77777777" w:rsidR="00436042" w:rsidRPr="005E03B7" w:rsidRDefault="00436042" w:rsidP="00436042">
      <w:pPr>
        <w:pStyle w:val="ListParagraph"/>
        <w:numPr>
          <w:ilvl w:val="0"/>
          <w:numId w:val="9"/>
        </w:numPr>
        <w:ind w:right="77"/>
        <w:rPr>
          <w:rFonts w:ascii="Avenir Book" w:hAnsi="Avenir Book"/>
        </w:rPr>
      </w:pPr>
      <w:r w:rsidRPr="005E03B7">
        <w:rPr>
          <w:rFonts w:ascii="Avenir Book" w:hAnsi="Avenir Book"/>
        </w:rPr>
        <w:t xml:space="preserve">Again, it is reminded that </w:t>
      </w:r>
      <w:r w:rsidRPr="005E03B7">
        <w:rPr>
          <w:rFonts w:ascii="Avenir Book" w:hAnsi="Avenir Book"/>
          <w:u w:val="single"/>
        </w:rPr>
        <w:t>proper planning and breaks</w:t>
      </w:r>
      <w:r w:rsidRPr="005E03B7">
        <w:rPr>
          <w:rFonts w:ascii="Avenir Book" w:hAnsi="Avenir Book"/>
        </w:rPr>
        <w:t xml:space="preserve"> are included in part of making student theatre accessible. </w:t>
      </w:r>
    </w:p>
    <w:p w14:paraId="438F7D7C" w14:textId="77777777" w:rsidR="00436042" w:rsidRPr="005E03B7" w:rsidRDefault="00436042" w:rsidP="00436042">
      <w:pPr>
        <w:pStyle w:val="ListParagraph"/>
        <w:ind w:left="715" w:right="77"/>
        <w:rPr>
          <w:rFonts w:ascii="Avenir Book" w:hAnsi="Avenir Book"/>
        </w:rPr>
      </w:pPr>
    </w:p>
    <w:p w14:paraId="2323F0EF" w14:textId="01375A4A" w:rsidR="00436042" w:rsidRPr="005E03B7" w:rsidRDefault="00436042" w:rsidP="00436042">
      <w:pPr>
        <w:pStyle w:val="ListParagraph"/>
        <w:numPr>
          <w:ilvl w:val="0"/>
          <w:numId w:val="9"/>
        </w:numPr>
        <w:ind w:right="77"/>
        <w:rPr>
          <w:rFonts w:ascii="Avenir Book" w:hAnsi="Avenir Book"/>
        </w:rPr>
      </w:pPr>
      <w:r w:rsidRPr="005E03B7">
        <w:rPr>
          <w:rFonts w:ascii="Avenir Book" w:hAnsi="Avenir Book"/>
        </w:rPr>
        <w:t>It is also reminded that production managers, producers, and team welfare contacts ensure any support and requirements are effectually in</w:t>
      </w:r>
      <w:r w:rsidRPr="005E03B7">
        <w:rPr>
          <w:rFonts w:ascii="Avenir Book" w:hAnsi="Avenir Book"/>
          <w:lang w:eastAsia="zh-TW"/>
        </w:rPr>
        <w:t xml:space="preserve"> </w:t>
      </w:r>
      <w:r w:rsidRPr="005E03B7">
        <w:rPr>
          <w:rFonts w:ascii="Avenir Book" w:hAnsi="Avenir Book"/>
        </w:rPr>
        <w:t xml:space="preserve">place. </w:t>
      </w:r>
    </w:p>
    <w:p w14:paraId="34DEB460" w14:textId="77777777" w:rsidR="00436042" w:rsidRPr="005E03B7" w:rsidRDefault="00436042" w:rsidP="00436042">
      <w:pPr>
        <w:spacing w:after="23" w:line="259" w:lineRule="auto"/>
        <w:rPr>
          <w:rFonts w:ascii="Avenir Book" w:hAnsi="Avenir Book"/>
        </w:rPr>
      </w:pPr>
      <w:r w:rsidRPr="005E03B7">
        <w:rPr>
          <w:rFonts w:ascii="Avenir Book" w:hAnsi="Avenir Book"/>
        </w:rPr>
        <w:t xml:space="preserve"> </w:t>
      </w:r>
    </w:p>
    <w:p w14:paraId="5EBA9F83" w14:textId="77777777" w:rsidR="00436042" w:rsidRPr="005E03B7" w:rsidRDefault="00436042" w:rsidP="00436042">
      <w:pPr>
        <w:pStyle w:val="ListParagraph"/>
        <w:numPr>
          <w:ilvl w:val="0"/>
          <w:numId w:val="9"/>
        </w:numPr>
        <w:ind w:right="77"/>
        <w:rPr>
          <w:rFonts w:ascii="Avenir Book" w:hAnsi="Avenir Book"/>
        </w:rPr>
      </w:pPr>
      <w:r w:rsidRPr="005E03B7">
        <w:rPr>
          <w:rFonts w:ascii="Avenir Book" w:hAnsi="Avenir Book"/>
        </w:rPr>
        <w:t xml:space="preserve">Many venues have limited space backstage and often do not provide staff, crew, and performers the same equipment (such as but not limited </w:t>
      </w:r>
      <w:proofErr w:type="gramStart"/>
      <w:r w:rsidRPr="005E03B7">
        <w:rPr>
          <w:rFonts w:ascii="Avenir Book" w:hAnsi="Avenir Book"/>
        </w:rPr>
        <w:t>to:</w:t>
      </w:r>
      <w:proofErr w:type="gramEnd"/>
      <w:r w:rsidRPr="005E03B7">
        <w:rPr>
          <w:rFonts w:ascii="Avenir Book" w:hAnsi="Avenir Book"/>
        </w:rPr>
        <w:t xml:space="preserve"> hoists, lifts, and ramps) as provided for audience members. </w:t>
      </w:r>
      <w:r w:rsidRPr="005E03B7">
        <w:rPr>
          <w:rFonts w:ascii="Avenir Book" w:hAnsi="Avenir Book"/>
          <w:u w:val="single"/>
        </w:rPr>
        <w:t>Crew members with mobility issues may wish to contact the venue to ensure their needs can be accommodated for.</w:t>
      </w:r>
      <w:r w:rsidRPr="005E03B7">
        <w:rPr>
          <w:rFonts w:ascii="Avenir Book" w:hAnsi="Avenir Book"/>
        </w:rPr>
        <w:t xml:space="preserve"> </w:t>
      </w:r>
    </w:p>
    <w:p w14:paraId="503F2206" w14:textId="77777777" w:rsidR="00436042" w:rsidRPr="005E03B7" w:rsidRDefault="00436042" w:rsidP="00436042">
      <w:pPr>
        <w:pStyle w:val="ListParagraph"/>
        <w:rPr>
          <w:rFonts w:ascii="Avenir Book" w:hAnsi="Avenir Book"/>
        </w:rPr>
      </w:pPr>
    </w:p>
    <w:p w14:paraId="087BA07A" w14:textId="6D5DB8E0" w:rsidR="00436042" w:rsidRPr="005E03B7" w:rsidRDefault="00436042" w:rsidP="00436042">
      <w:pPr>
        <w:pStyle w:val="ListParagraph"/>
        <w:numPr>
          <w:ilvl w:val="0"/>
          <w:numId w:val="9"/>
        </w:numPr>
        <w:ind w:right="77"/>
        <w:rPr>
          <w:rFonts w:ascii="Avenir Book" w:hAnsi="Avenir Book"/>
        </w:rPr>
      </w:pPr>
      <w:r w:rsidRPr="005E03B7">
        <w:rPr>
          <w:rFonts w:ascii="Avenir Book" w:hAnsi="Avenir Book"/>
        </w:rPr>
        <w:t xml:space="preserve">Where safe and possible, </w:t>
      </w:r>
      <w:r w:rsidRPr="005E03B7">
        <w:rPr>
          <w:rFonts w:ascii="Avenir Book" w:hAnsi="Avenir Book"/>
          <w:u w:val="single"/>
        </w:rPr>
        <w:t>suitable space should be made to accommodate any equipment required by crew member with mobility issues</w:t>
      </w:r>
      <w:r w:rsidRPr="005E03B7">
        <w:rPr>
          <w:rFonts w:ascii="Avenir Book" w:hAnsi="Avenir Book"/>
        </w:rPr>
        <w:t xml:space="preserve">. </w:t>
      </w:r>
    </w:p>
    <w:p w14:paraId="39B3DF1A" w14:textId="77777777" w:rsidR="00436042" w:rsidRPr="005E03B7" w:rsidRDefault="00436042" w:rsidP="00436042">
      <w:pPr>
        <w:pStyle w:val="ListParagraph"/>
        <w:numPr>
          <w:ilvl w:val="1"/>
          <w:numId w:val="9"/>
        </w:numPr>
        <w:ind w:right="77"/>
        <w:rPr>
          <w:rFonts w:ascii="Avenir Book" w:hAnsi="Avenir Book"/>
        </w:rPr>
      </w:pPr>
      <w:r w:rsidRPr="005E03B7">
        <w:rPr>
          <w:rFonts w:ascii="Avenir Book" w:hAnsi="Avenir Book"/>
        </w:rPr>
        <w:t xml:space="preserve">It must be ensured that any such equipment is stored safely and conveniently to the user when not in use. </w:t>
      </w:r>
    </w:p>
    <w:p w14:paraId="74526DE5" w14:textId="3F8A5A38" w:rsidR="00436042" w:rsidRPr="005E03B7" w:rsidRDefault="00436042" w:rsidP="00436042">
      <w:pPr>
        <w:pStyle w:val="ListParagraph"/>
        <w:numPr>
          <w:ilvl w:val="1"/>
          <w:numId w:val="9"/>
        </w:numPr>
        <w:ind w:right="77"/>
        <w:rPr>
          <w:rFonts w:ascii="Avenir Book" w:hAnsi="Avenir Book"/>
        </w:rPr>
      </w:pPr>
      <w:r w:rsidRPr="005E03B7">
        <w:rPr>
          <w:rFonts w:ascii="Avenir Book" w:hAnsi="Avenir Book"/>
        </w:rPr>
        <w:t xml:space="preserve">Any risk of a trip hazard must be minimized, and equipment must not block emergency exits when stored or in use for an extended period of time. </w:t>
      </w:r>
    </w:p>
    <w:p w14:paraId="194ED411" w14:textId="40DD72B4" w:rsidR="00436042" w:rsidRPr="005E03B7" w:rsidRDefault="00436042" w:rsidP="00436042">
      <w:pPr>
        <w:pStyle w:val="ListParagraph"/>
        <w:spacing w:after="24" w:line="259" w:lineRule="auto"/>
        <w:ind w:left="715"/>
        <w:rPr>
          <w:rFonts w:ascii="Avenir Book" w:hAnsi="Avenir Book"/>
        </w:rPr>
      </w:pPr>
    </w:p>
    <w:p w14:paraId="743DC3A0" w14:textId="446E7DC9" w:rsidR="00436042" w:rsidRPr="005E03B7" w:rsidRDefault="00436042" w:rsidP="00436042">
      <w:pPr>
        <w:pStyle w:val="ListParagraph"/>
        <w:numPr>
          <w:ilvl w:val="0"/>
          <w:numId w:val="9"/>
        </w:numPr>
        <w:ind w:right="77"/>
        <w:rPr>
          <w:rFonts w:ascii="Avenir Book" w:hAnsi="Avenir Book"/>
        </w:rPr>
      </w:pPr>
      <w:r w:rsidRPr="005E03B7">
        <w:rPr>
          <w:rFonts w:ascii="Avenir Book" w:hAnsi="Avenir Book"/>
        </w:rPr>
        <w:t xml:space="preserve">If requested, individual documents produced by OUTTS should be available in more accessible versions on request. This may include, but is not limited </w:t>
      </w:r>
      <w:proofErr w:type="gramStart"/>
      <w:r w:rsidRPr="005E03B7">
        <w:rPr>
          <w:rFonts w:ascii="Avenir Book" w:hAnsi="Avenir Book"/>
        </w:rPr>
        <w:t>to:</w:t>
      </w:r>
      <w:proofErr w:type="gramEnd"/>
      <w:r w:rsidRPr="005E03B7">
        <w:rPr>
          <w:rFonts w:ascii="Avenir Book" w:hAnsi="Avenir Book"/>
        </w:rPr>
        <w:t xml:space="preserve"> plain text versions, large text versions, and versions with image descriptions. More guidance may be found here: </w:t>
      </w:r>
      <w:r w:rsidRPr="005E03B7">
        <w:rPr>
          <w:rFonts w:ascii="Avenir Book" w:hAnsi="Avenir Book"/>
          <w:color w:val="EF6236"/>
          <w:u w:val="single" w:color="3592CF"/>
        </w:rPr>
        <w:fldChar w:fldCharType="begin"/>
      </w:r>
      <w:r w:rsidRPr="005E03B7">
        <w:rPr>
          <w:rFonts w:ascii="Avenir Book" w:hAnsi="Avenir Book"/>
          <w:color w:val="EF6236"/>
          <w:u w:val="single" w:color="3592CF"/>
        </w:rPr>
        <w:instrText>HYPERLINK "</w:instrText>
      </w:r>
      <w:r w:rsidRPr="005E03B7">
        <w:rPr>
          <w:rFonts w:ascii="Avenir Book" w:hAnsi="Avenir Book"/>
          <w:color w:val="EF6236"/>
          <w:u w:val="single" w:color="3592CF"/>
        </w:rPr>
        <w:instrText>https://www.gov.uk/guidance/publishing</w:instrText>
      </w:r>
      <w:r w:rsidRPr="005E03B7">
        <w:rPr>
          <w:rFonts w:ascii="Avenir Book" w:hAnsi="Avenir Book"/>
          <w:color w:val="EF6236"/>
          <w:u w:val="single" w:color="3592CF"/>
        </w:rPr>
        <w:instrText>"</w:instrText>
      </w:r>
      <w:r w:rsidRPr="005E03B7">
        <w:rPr>
          <w:rFonts w:ascii="Avenir Book" w:hAnsi="Avenir Book"/>
          <w:color w:val="EF6236"/>
          <w:u w:val="single" w:color="3592CF"/>
        </w:rPr>
        <w:fldChar w:fldCharType="separate"/>
      </w:r>
      <w:r w:rsidRPr="005E03B7">
        <w:rPr>
          <w:rStyle w:val="Hyperlink"/>
          <w:rFonts w:ascii="Avenir Book" w:hAnsi="Avenir Book"/>
          <w:color w:val="EF6236"/>
        </w:rPr>
        <w:t>https://www.gov.uk/guidance/publishing</w:t>
      </w:r>
      <w:r w:rsidRPr="005E03B7">
        <w:rPr>
          <w:rFonts w:ascii="Avenir Book" w:hAnsi="Avenir Book"/>
          <w:color w:val="EF6236"/>
          <w:u w:val="single" w:color="3592CF"/>
        </w:rPr>
        <w:fldChar w:fldCharType="end"/>
      </w:r>
      <w:hyperlink r:id="rId8">
        <w:r w:rsidRPr="005E03B7">
          <w:rPr>
            <w:rFonts w:ascii="Avenir Book" w:hAnsi="Avenir Book"/>
            <w:color w:val="EF6236"/>
            <w:u w:val="single" w:color="3592CF"/>
          </w:rPr>
          <w:t>-</w:t>
        </w:r>
      </w:hyperlink>
      <w:hyperlink r:id="rId9">
        <w:r w:rsidRPr="005E03B7">
          <w:rPr>
            <w:rFonts w:ascii="Avenir Book" w:hAnsi="Avenir Book"/>
            <w:color w:val="EF6236"/>
            <w:u w:val="single" w:color="3592CF"/>
          </w:rPr>
          <w:t>accessible</w:t>
        </w:r>
      </w:hyperlink>
      <w:hyperlink r:id="rId10">
        <w:r w:rsidRPr="005E03B7">
          <w:rPr>
            <w:rFonts w:ascii="Avenir Book" w:hAnsi="Avenir Book"/>
            <w:color w:val="EF6236"/>
            <w:u w:val="single" w:color="3592CF"/>
          </w:rPr>
          <w:t>-</w:t>
        </w:r>
      </w:hyperlink>
      <w:hyperlink r:id="rId11">
        <w:r w:rsidRPr="005E03B7">
          <w:rPr>
            <w:rFonts w:ascii="Avenir Book" w:hAnsi="Avenir Book"/>
            <w:color w:val="EF6236"/>
            <w:u w:val="single" w:color="3592CF"/>
          </w:rPr>
          <w:t>documents</w:t>
        </w:r>
      </w:hyperlink>
      <w:hyperlink r:id="rId12">
        <w:r w:rsidRPr="005E03B7">
          <w:rPr>
            <w:rFonts w:ascii="Avenir Book" w:hAnsi="Avenir Book"/>
            <w:color w:val="EF6236"/>
          </w:rPr>
          <w:t xml:space="preserve"> </w:t>
        </w:r>
      </w:hyperlink>
    </w:p>
    <w:p w14:paraId="2BC074AC" w14:textId="77777777" w:rsidR="002813FF" w:rsidRPr="005E03B7" w:rsidRDefault="002813FF" w:rsidP="002813FF">
      <w:pPr>
        <w:ind w:right="77"/>
        <w:rPr>
          <w:rFonts w:ascii="Avenir Book" w:hAnsi="Avenir Book"/>
        </w:rPr>
      </w:pPr>
    </w:p>
    <w:p w14:paraId="6A273C97" w14:textId="77777777" w:rsidR="002813FF" w:rsidRPr="005E03B7" w:rsidRDefault="002813FF" w:rsidP="002813FF">
      <w:pPr>
        <w:ind w:right="77"/>
        <w:rPr>
          <w:rFonts w:ascii="Avenir Book" w:hAnsi="Avenir Book"/>
        </w:rPr>
      </w:pPr>
    </w:p>
    <w:p w14:paraId="7379C33F" w14:textId="77777777" w:rsidR="002813FF" w:rsidRPr="005E03B7" w:rsidRDefault="002813FF" w:rsidP="002813FF">
      <w:pPr>
        <w:pStyle w:val="Heading1"/>
        <w:ind w:left="-5"/>
        <w:rPr>
          <w:rFonts w:ascii="Avenir Book" w:hAnsi="Avenir Book"/>
          <w:color w:val="EF6236"/>
          <w:sz w:val="24"/>
          <w:szCs w:val="24"/>
        </w:rPr>
      </w:pPr>
      <w:bookmarkStart w:id="4" w:name="_Money-handling"/>
      <w:bookmarkEnd w:id="4"/>
      <w:r w:rsidRPr="005E03B7">
        <w:rPr>
          <w:rFonts w:ascii="Avenir Book" w:hAnsi="Avenir Book"/>
          <w:color w:val="EF6236"/>
          <w:sz w:val="24"/>
          <w:szCs w:val="24"/>
        </w:rPr>
        <w:t xml:space="preserve">Money-handling </w:t>
      </w:r>
    </w:p>
    <w:p w14:paraId="38627A67" w14:textId="77777777" w:rsidR="002813FF" w:rsidRPr="005E03B7" w:rsidRDefault="002813FF" w:rsidP="002813FF">
      <w:pPr>
        <w:pStyle w:val="ListParagraph"/>
        <w:numPr>
          <w:ilvl w:val="0"/>
          <w:numId w:val="11"/>
        </w:numPr>
        <w:ind w:right="77"/>
        <w:rPr>
          <w:rFonts w:ascii="Avenir Book" w:hAnsi="Avenir Book"/>
        </w:rPr>
      </w:pPr>
      <w:r w:rsidRPr="005E03B7">
        <w:rPr>
          <w:rFonts w:ascii="Avenir Book" w:hAnsi="Avenir Book"/>
        </w:rPr>
        <w:t xml:space="preserve">Producers should have a </w:t>
      </w:r>
      <w:r w:rsidRPr="005E03B7">
        <w:rPr>
          <w:rFonts w:ascii="Avenir Book" w:hAnsi="Avenir Book"/>
          <w:u w:val="single"/>
        </w:rPr>
        <w:t>plan for reimbursement</w:t>
      </w:r>
      <w:r w:rsidRPr="005E03B7">
        <w:rPr>
          <w:rFonts w:ascii="Avenir Book" w:hAnsi="Avenir Book"/>
        </w:rPr>
        <w:t xml:space="preserve"> and should make it clear to crew and/or cast before any money is </w:t>
      </w:r>
      <w:proofErr w:type="gramStart"/>
      <w:r w:rsidRPr="005E03B7">
        <w:rPr>
          <w:rFonts w:ascii="Avenir Book" w:hAnsi="Avenir Book"/>
        </w:rPr>
        <w:t>spent</w:t>
      </w:r>
      <w:proofErr w:type="gramEnd"/>
      <w:r w:rsidRPr="005E03B7">
        <w:rPr>
          <w:rFonts w:ascii="Avenir Book" w:hAnsi="Avenir Book"/>
        </w:rPr>
        <w:t xml:space="preserve"> </w:t>
      </w:r>
    </w:p>
    <w:p w14:paraId="214448FE" w14:textId="44B6EB02" w:rsidR="002813FF" w:rsidRPr="005E03B7" w:rsidRDefault="002813FF" w:rsidP="002813FF">
      <w:pPr>
        <w:pStyle w:val="ListParagraph"/>
        <w:numPr>
          <w:ilvl w:val="1"/>
          <w:numId w:val="11"/>
        </w:numPr>
        <w:ind w:right="77"/>
        <w:rPr>
          <w:rFonts w:ascii="Avenir Book" w:hAnsi="Avenir Book"/>
        </w:rPr>
      </w:pPr>
      <w:r w:rsidRPr="005E03B7">
        <w:rPr>
          <w:rFonts w:ascii="Avenir Book" w:hAnsi="Avenir Book"/>
        </w:rPr>
        <w:t xml:space="preserve">the plan should include whether there is a production company card, how receipts should be submitted and how quickly people can expect to be paid back.  </w:t>
      </w:r>
    </w:p>
    <w:p w14:paraId="53B0EA8D" w14:textId="77777777" w:rsidR="002813FF" w:rsidRPr="005E03B7" w:rsidRDefault="002813FF" w:rsidP="002813FF">
      <w:pPr>
        <w:spacing w:line="259" w:lineRule="auto"/>
        <w:rPr>
          <w:rFonts w:ascii="Avenir Book" w:hAnsi="Avenir Book"/>
        </w:rPr>
      </w:pPr>
      <w:r w:rsidRPr="005E03B7">
        <w:rPr>
          <w:rFonts w:ascii="Avenir Book" w:hAnsi="Avenir Book"/>
        </w:rPr>
        <w:t xml:space="preserve"> </w:t>
      </w:r>
    </w:p>
    <w:p w14:paraId="4522F87E" w14:textId="77777777" w:rsidR="002813FF" w:rsidRPr="005E03B7" w:rsidRDefault="002813FF" w:rsidP="002813FF">
      <w:pPr>
        <w:pStyle w:val="ListParagraph"/>
        <w:numPr>
          <w:ilvl w:val="0"/>
          <w:numId w:val="11"/>
        </w:numPr>
        <w:ind w:right="77"/>
        <w:rPr>
          <w:rFonts w:ascii="Avenir Book" w:hAnsi="Avenir Book"/>
        </w:rPr>
      </w:pPr>
      <w:r w:rsidRPr="005E03B7">
        <w:rPr>
          <w:rFonts w:ascii="Avenir Book" w:hAnsi="Avenir Book"/>
        </w:rPr>
        <w:t xml:space="preserve">If any crew or cast member is to be owed </w:t>
      </w:r>
      <w:r w:rsidRPr="005E03B7">
        <w:rPr>
          <w:rFonts w:ascii="Avenir Book" w:hAnsi="Avenir Book"/>
          <w:u w:val="single"/>
        </w:rPr>
        <w:t>more than £20</w:t>
      </w:r>
      <w:r w:rsidRPr="005E03B7">
        <w:rPr>
          <w:rFonts w:ascii="Avenir Book" w:hAnsi="Avenir Book"/>
        </w:rPr>
        <w:t xml:space="preserve">, or if they are to be owed any amount of money for more than one week, the producer should ensure that someone reaches out to them individually to ask if this is ok. If the answer is no, then the crew member should never be asked to provide a reason for this. </w:t>
      </w:r>
    </w:p>
    <w:p w14:paraId="69A3C85F" w14:textId="77777777" w:rsidR="002813FF" w:rsidRPr="005E03B7" w:rsidRDefault="002813FF" w:rsidP="002813FF">
      <w:pPr>
        <w:spacing w:after="23" w:line="259" w:lineRule="auto"/>
        <w:rPr>
          <w:rFonts w:ascii="Avenir Book" w:hAnsi="Avenir Book"/>
        </w:rPr>
      </w:pPr>
      <w:r w:rsidRPr="005E03B7">
        <w:rPr>
          <w:rFonts w:ascii="Avenir Book" w:hAnsi="Avenir Book"/>
        </w:rPr>
        <w:lastRenderedPageBreak/>
        <w:t xml:space="preserve"> </w:t>
      </w:r>
    </w:p>
    <w:p w14:paraId="34D537E2" w14:textId="13B27ED5" w:rsidR="002813FF" w:rsidRPr="005E03B7" w:rsidRDefault="002813FF" w:rsidP="002813FF">
      <w:pPr>
        <w:pStyle w:val="ListParagraph"/>
        <w:numPr>
          <w:ilvl w:val="0"/>
          <w:numId w:val="11"/>
        </w:numPr>
        <w:spacing w:after="67"/>
        <w:ind w:right="77"/>
        <w:rPr>
          <w:rFonts w:ascii="Avenir Book" w:hAnsi="Avenir Book"/>
        </w:rPr>
      </w:pPr>
      <w:r w:rsidRPr="005E03B7">
        <w:rPr>
          <w:rFonts w:ascii="Avenir Book" w:hAnsi="Avenir Book"/>
        </w:rPr>
        <w:t xml:space="preserve">OUTTS suggests that it is inappropriate for any individual to be owed more than £100 for more than one week. </w:t>
      </w:r>
    </w:p>
    <w:p w14:paraId="4B4AD31B" w14:textId="21475C13" w:rsidR="002813FF" w:rsidRPr="005E03B7" w:rsidRDefault="002813FF" w:rsidP="002813FF">
      <w:pPr>
        <w:pStyle w:val="ListParagraph"/>
        <w:numPr>
          <w:ilvl w:val="1"/>
          <w:numId w:val="11"/>
        </w:numPr>
        <w:spacing w:after="67"/>
        <w:ind w:right="77"/>
        <w:rPr>
          <w:rFonts w:ascii="Avenir Book" w:hAnsi="Avenir Book"/>
        </w:rPr>
      </w:pPr>
      <w:r w:rsidRPr="005E03B7">
        <w:rPr>
          <w:rFonts w:ascii="Avenir Book" w:hAnsi="Avenir Book"/>
        </w:rPr>
        <w:t xml:space="preserve">It’s important to bear this in mind when making decisions around funding applications, hire companies and ticketing services. Where the situation arises that someone is owed more than £100 for more than one week, steps taken could include: </w:t>
      </w:r>
    </w:p>
    <w:p w14:paraId="1091908C" w14:textId="77777777" w:rsidR="002813FF" w:rsidRPr="005E03B7" w:rsidRDefault="002813FF" w:rsidP="002813FF">
      <w:pPr>
        <w:numPr>
          <w:ilvl w:val="0"/>
          <w:numId w:val="12"/>
        </w:numPr>
        <w:spacing w:after="65" w:line="268" w:lineRule="auto"/>
        <w:ind w:right="77"/>
        <w:rPr>
          <w:rFonts w:ascii="Avenir Book" w:hAnsi="Avenir Book"/>
        </w:rPr>
      </w:pPr>
      <w:r w:rsidRPr="005E03B7">
        <w:rPr>
          <w:rFonts w:ascii="Avenir Book" w:hAnsi="Avenir Book"/>
        </w:rPr>
        <w:t xml:space="preserve">Considering whether more upfront funding could be sought, e.g. in the form of pro-rata loans. </w:t>
      </w:r>
    </w:p>
    <w:p w14:paraId="3B630741" w14:textId="77777777" w:rsidR="002813FF" w:rsidRPr="005E03B7" w:rsidRDefault="002813FF" w:rsidP="002813FF">
      <w:pPr>
        <w:numPr>
          <w:ilvl w:val="0"/>
          <w:numId w:val="12"/>
        </w:numPr>
        <w:spacing w:after="67" w:line="268" w:lineRule="auto"/>
        <w:ind w:right="77"/>
        <w:rPr>
          <w:rFonts w:ascii="Avenir Book" w:hAnsi="Avenir Book"/>
        </w:rPr>
      </w:pPr>
      <w:r w:rsidRPr="005E03B7">
        <w:rPr>
          <w:rFonts w:ascii="Avenir Book" w:hAnsi="Avenir Book"/>
        </w:rPr>
        <w:t xml:space="preserve">Asking for OUTTS props and equipment fees and deposits to be invoiced to the production company, rather than an individual.  </w:t>
      </w:r>
    </w:p>
    <w:p w14:paraId="611A0B86" w14:textId="77777777" w:rsidR="002813FF" w:rsidRPr="005E03B7" w:rsidRDefault="002813FF" w:rsidP="002813FF">
      <w:pPr>
        <w:numPr>
          <w:ilvl w:val="0"/>
          <w:numId w:val="12"/>
        </w:numPr>
        <w:spacing w:after="12" w:line="268" w:lineRule="auto"/>
        <w:ind w:right="77"/>
        <w:rPr>
          <w:rFonts w:ascii="Avenir Book" w:hAnsi="Avenir Book"/>
        </w:rPr>
      </w:pPr>
      <w:r w:rsidRPr="005E03B7">
        <w:rPr>
          <w:rFonts w:ascii="Avenir Book" w:hAnsi="Avenir Book"/>
        </w:rPr>
        <w:t xml:space="preserve">As a last resort, asking more people to be owed smaller amounts; there should never be the expectation or assumption that someone is able or willing to be owed money, regardless of their position on the team.  </w:t>
      </w:r>
    </w:p>
    <w:p w14:paraId="3F38F563" w14:textId="77777777" w:rsidR="002813FF" w:rsidRPr="005E03B7" w:rsidRDefault="002813FF" w:rsidP="002813FF">
      <w:pPr>
        <w:spacing w:after="21" w:line="259" w:lineRule="auto"/>
        <w:rPr>
          <w:rFonts w:ascii="Avenir Book" w:hAnsi="Avenir Book"/>
        </w:rPr>
      </w:pPr>
      <w:r w:rsidRPr="005E03B7">
        <w:rPr>
          <w:rFonts w:ascii="Avenir Book" w:hAnsi="Avenir Book"/>
        </w:rPr>
        <w:t xml:space="preserve"> </w:t>
      </w:r>
    </w:p>
    <w:p w14:paraId="5403B580" w14:textId="49D7219A" w:rsidR="002813FF" w:rsidRPr="005E03B7" w:rsidRDefault="002813FF" w:rsidP="002813FF">
      <w:pPr>
        <w:ind w:right="77"/>
        <w:rPr>
          <w:rFonts w:ascii="Avenir Book" w:hAnsi="Avenir Book"/>
          <w:color w:val="EF6236"/>
        </w:rPr>
      </w:pPr>
      <w:r w:rsidRPr="005E03B7">
        <w:rPr>
          <w:rFonts w:ascii="Avenir Book" w:hAnsi="Avenir Book"/>
        </w:rPr>
        <w:t>If any more specific advice is needed, don’t hesitate to contact the treasurer at</w:t>
      </w:r>
      <w:r w:rsidRPr="005E03B7">
        <w:rPr>
          <w:rFonts w:ascii="Avenir Book" w:hAnsi="Avenir Book"/>
        </w:rPr>
        <w:t xml:space="preserve"> </w:t>
      </w:r>
      <w:hyperlink r:id="rId13" w:history="1">
        <w:r w:rsidRPr="005E03B7">
          <w:rPr>
            <w:rStyle w:val="Hyperlink"/>
            <w:rFonts w:ascii="Avenir Book" w:hAnsi="Avenir Book"/>
          </w:rPr>
          <w:t>treasurer@outts.org</w:t>
        </w:r>
      </w:hyperlink>
    </w:p>
    <w:p w14:paraId="5F78F2A8" w14:textId="77777777" w:rsidR="002813FF" w:rsidRPr="005E03B7" w:rsidRDefault="002813FF" w:rsidP="002813FF">
      <w:pPr>
        <w:ind w:right="77"/>
        <w:rPr>
          <w:rFonts w:ascii="Avenir Book" w:hAnsi="Avenir Book"/>
          <w:color w:val="EF6236"/>
        </w:rPr>
      </w:pPr>
    </w:p>
    <w:p w14:paraId="1BF483F6" w14:textId="77777777" w:rsidR="005E03B7" w:rsidRPr="005E03B7" w:rsidRDefault="005E03B7" w:rsidP="005E03B7">
      <w:pPr>
        <w:pStyle w:val="Heading1"/>
        <w:ind w:left="-5"/>
        <w:rPr>
          <w:rFonts w:ascii="Avenir Book" w:hAnsi="Avenir Book"/>
          <w:color w:val="EF6236"/>
          <w:sz w:val="24"/>
          <w:szCs w:val="24"/>
        </w:rPr>
      </w:pPr>
      <w:bookmarkStart w:id="5" w:name="_Stress"/>
      <w:bookmarkEnd w:id="5"/>
      <w:r w:rsidRPr="005E03B7">
        <w:rPr>
          <w:rFonts w:ascii="Avenir Book" w:hAnsi="Avenir Book"/>
          <w:color w:val="EF6236"/>
          <w:sz w:val="24"/>
          <w:szCs w:val="24"/>
        </w:rPr>
        <w:t xml:space="preserve">Stress </w:t>
      </w:r>
    </w:p>
    <w:p w14:paraId="0E77254C" w14:textId="77777777" w:rsidR="005E03B7" w:rsidRPr="005E03B7" w:rsidRDefault="005E03B7" w:rsidP="005E03B7">
      <w:pPr>
        <w:pStyle w:val="ListParagraph"/>
        <w:numPr>
          <w:ilvl w:val="0"/>
          <w:numId w:val="13"/>
        </w:numPr>
        <w:ind w:right="77"/>
        <w:rPr>
          <w:rFonts w:ascii="Avenir Book" w:hAnsi="Avenir Book"/>
        </w:rPr>
      </w:pPr>
      <w:r w:rsidRPr="005E03B7">
        <w:rPr>
          <w:rFonts w:ascii="Avenir Book" w:hAnsi="Avenir Book"/>
        </w:rPr>
        <w:t xml:space="preserve">Work-related stress should be </w:t>
      </w:r>
      <w:r w:rsidRPr="005E03B7">
        <w:rPr>
          <w:rFonts w:ascii="Avenir Book" w:hAnsi="Avenir Book"/>
          <w:u w:val="single"/>
        </w:rPr>
        <w:t>considered on all risk-assessment forms</w:t>
      </w:r>
      <w:r w:rsidRPr="005E03B7">
        <w:rPr>
          <w:rFonts w:ascii="Avenir Book" w:hAnsi="Avenir Book"/>
        </w:rPr>
        <w:t xml:space="preserve"> and approached in a similar way to any other form of hazard. Steps should be taken to minimize the stress experienced by the crew.  </w:t>
      </w:r>
    </w:p>
    <w:p w14:paraId="0BDE9F8B" w14:textId="77777777" w:rsidR="005E03B7" w:rsidRPr="005E03B7" w:rsidRDefault="005E03B7" w:rsidP="005E03B7">
      <w:pPr>
        <w:spacing w:after="21" w:line="259" w:lineRule="auto"/>
        <w:rPr>
          <w:rFonts w:ascii="Avenir Book" w:hAnsi="Avenir Book"/>
        </w:rPr>
      </w:pPr>
      <w:r w:rsidRPr="005E03B7">
        <w:rPr>
          <w:rFonts w:ascii="Avenir Book" w:hAnsi="Avenir Book"/>
        </w:rPr>
        <w:t xml:space="preserve"> </w:t>
      </w:r>
    </w:p>
    <w:p w14:paraId="769B3D2F" w14:textId="77777777" w:rsidR="005E03B7" w:rsidRPr="005E03B7" w:rsidRDefault="005E03B7" w:rsidP="005E03B7">
      <w:pPr>
        <w:pStyle w:val="ListParagraph"/>
        <w:numPr>
          <w:ilvl w:val="0"/>
          <w:numId w:val="13"/>
        </w:numPr>
        <w:ind w:right="77"/>
        <w:rPr>
          <w:rFonts w:ascii="Avenir Book" w:hAnsi="Avenir Book"/>
        </w:rPr>
      </w:pPr>
      <w:r w:rsidRPr="005E03B7">
        <w:rPr>
          <w:rFonts w:ascii="Avenir Book" w:hAnsi="Avenir Book"/>
        </w:rPr>
        <w:t xml:space="preserve">Support each other! Look out for how you can help other members of the team, even outside your department, and they will look out for you. OUTTS brings together a huge range of talents, and the more we can learn from each other and help each other out, the better our productions will be.  </w:t>
      </w:r>
    </w:p>
    <w:p w14:paraId="3C871BED" w14:textId="77777777" w:rsidR="005E03B7" w:rsidRPr="005E03B7" w:rsidRDefault="005E03B7" w:rsidP="005E03B7">
      <w:pPr>
        <w:spacing w:after="21" w:line="259" w:lineRule="auto"/>
        <w:rPr>
          <w:rFonts w:ascii="Avenir Book" w:hAnsi="Avenir Book"/>
        </w:rPr>
      </w:pPr>
      <w:r w:rsidRPr="005E03B7">
        <w:rPr>
          <w:rFonts w:ascii="Avenir Book" w:hAnsi="Avenir Book"/>
        </w:rPr>
        <w:t xml:space="preserve"> </w:t>
      </w:r>
    </w:p>
    <w:p w14:paraId="679A660F" w14:textId="558071B7" w:rsidR="005E03B7" w:rsidRPr="005E03B7" w:rsidRDefault="005E03B7" w:rsidP="005E03B7">
      <w:pPr>
        <w:pStyle w:val="ListParagraph"/>
        <w:numPr>
          <w:ilvl w:val="0"/>
          <w:numId w:val="13"/>
        </w:numPr>
        <w:ind w:right="77"/>
        <w:rPr>
          <w:rFonts w:ascii="Avenir Book" w:hAnsi="Avenir Book"/>
        </w:rPr>
      </w:pPr>
      <w:r w:rsidRPr="005E03B7">
        <w:rPr>
          <w:rFonts w:ascii="Avenir Book" w:hAnsi="Avenir Book"/>
        </w:rPr>
        <w:t xml:space="preserve">Producers and production managers especially, who frequently find themselves overworked and overcommitted, should make sure that they know where to access support, in the form of physical resources and people who can help. </w:t>
      </w:r>
    </w:p>
    <w:p w14:paraId="264723A6" w14:textId="35E9E2D6" w:rsidR="005E03B7" w:rsidRPr="005E03B7" w:rsidRDefault="005E03B7" w:rsidP="005E03B7">
      <w:pPr>
        <w:pStyle w:val="ListParagraph"/>
        <w:numPr>
          <w:ilvl w:val="1"/>
          <w:numId w:val="13"/>
        </w:numPr>
        <w:ind w:right="77"/>
        <w:rPr>
          <w:rFonts w:ascii="Avenir Book" w:hAnsi="Avenir Book"/>
        </w:rPr>
      </w:pPr>
      <w:r w:rsidRPr="005E03B7">
        <w:rPr>
          <w:rFonts w:ascii="Avenir Book" w:hAnsi="Avenir Book"/>
        </w:rPr>
        <w:t xml:space="preserve">There </w:t>
      </w:r>
      <w:r w:rsidRPr="005E03B7">
        <w:rPr>
          <w:rFonts w:ascii="Avenir Book" w:hAnsi="Avenir Book"/>
        </w:rPr>
        <w:t>is</w:t>
      </w:r>
      <w:r w:rsidRPr="005E03B7">
        <w:rPr>
          <w:rFonts w:ascii="Avenir Book" w:hAnsi="Avenir Book"/>
        </w:rPr>
        <w:t xml:space="preserve"> a list of </w:t>
      </w:r>
      <w:r w:rsidRPr="005E03B7">
        <w:rPr>
          <w:rFonts w:ascii="Avenir Book" w:hAnsi="Avenir Book"/>
          <w:u w:val="single"/>
        </w:rPr>
        <w:t>peer support trained people</w:t>
      </w:r>
      <w:r w:rsidRPr="005E03B7">
        <w:rPr>
          <w:rFonts w:ascii="Avenir Book" w:hAnsi="Avenir Book"/>
        </w:rPr>
        <w:t xml:space="preserve"> on the OUTTS website whom you can reach out to for theatre-related welfare concerns.</w:t>
      </w:r>
    </w:p>
    <w:p w14:paraId="122F54E6" w14:textId="77777777" w:rsidR="005E03B7" w:rsidRPr="005E03B7" w:rsidRDefault="005E03B7" w:rsidP="005E03B7">
      <w:pPr>
        <w:ind w:left="-5" w:right="77"/>
        <w:rPr>
          <w:rFonts w:ascii="Avenir Book" w:hAnsi="Avenir Book"/>
        </w:rPr>
      </w:pPr>
    </w:p>
    <w:p w14:paraId="3CD8BADF" w14:textId="7652F3A6" w:rsidR="005E03B7" w:rsidRPr="005E03B7" w:rsidRDefault="005E03B7" w:rsidP="005E03B7">
      <w:pPr>
        <w:pStyle w:val="ListParagraph"/>
        <w:numPr>
          <w:ilvl w:val="0"/>
          <w:numId w:val="14"/>
        </w:numPr>
        <w:ind w:right="77"/>
        <w:rPr>
          <w:rFonts w:ascii="Avenir Book" w:hAnsi="Avenir Book"/>
        </w:rPr>
      </w:pPr>
      <w:r w:rsidRPr="005E03B7">
        <w:rPr>
          <w:rFonts w:ascii="Avenir Book" w:hAnsi="Avenir Book"/>
        </w:rPr>
        <w:lastRenderedPageBreak/>
        <w:t xml:space="preserve">OUTTS will be hosting </w:t>
      </w:r>
      <w:r w:rsidRPr="005E03B7">
        <w:rPr>
          <w:rFonts w:ascii="Avenir Book" w:hAnsi="Avenir Book"/>
          <w:u w:val="single"/>
        </w:rPr>
        <w:t>welfare teas</w:t>
      </w:r>
      <w:r w:rsidRPr="005E03B7">
        <w:rPr>
          <w:rFonts w:ascii="Avenir Book" w:hAnsi="Avenir Book"/>
        </w:rPr>
        <w:t xml:space="preserve"> </w:t>
      </w:r>
      <w:r w:rsidRPr="005E03B7">
        <w:rPr>
          <w:rFonts w:ascii="Avenir Book" w:hAnsi="Avenir Book"/>
        </w:rPr>
        <w:t>in during term time</w:t>
      </w:r>
      <w:r w:rsidRPr="005E03B7">
        <w:rPr>
          <w:rFonts w:ascii="Avenir Book" w:hAnsi="Avenir Book"/>
        </w:rPr>
        <w:t xml:space="preserve">, which will be another great opportunity for anyone to drop by for a chat about welfare. </w:t>
      </w:r>
    </w:p>
    <w:p w14:paraId="063AB41E" w14:textId="77777777" w:rsidR="005E03B7" w:rsidRPr="005E03B7" w:rsidRDefault="005E03B7" w:rsidP="005E03B7">
      <w:pPr>
        <w:ind w:right="77"/>
        <w:rPr>
          <w:rFonts w:ascii="Avenir Book" w:hAnsi="Avenir Book"/>
        </w:rPr>
      </w:pPr>
    </w:p>
    <w:p w14:paraId="64EE6965" w14:textId="77777777" w:rsidR="005E03B7" w:rsidRPr="005E03B7" w:rsidRDefault="005E03B7" w:rsidP="005E03B7">
      <w:pPr>
        <w:pStyle w:val="Heading1"/>
        <w:rPr>
          <w:rFonts w:ascii="Avenir Book" w:hAnsi="Avenir Book"/>
          <w:color w:val="EF6236"/>
          <w:sz w:val="24"/>
          <w:szCs w:val="24"/>
        </w:rPr>
      </w:pPr>
      <w:bookmarkStart w:id="6" w:name="_Safety"/>
      <w:bookmarkEnd w:id="6"/>
      <w:r w:rsidRPr="005E03B7">
        <w:rPr>
          <w:rFonts w:ascii="Avenir Book" w:hAnsi="Avenir Book"/>
          <w:color w:val="EF6236"/>
          <w:sz w:val="24"/>
          <w:szCs w:val="24"/>
        </w:rPr>
        <w:t xml:space="preserve">Safety </w:t>
      </w:r>
    </w:p>
    <w:p w14:paraId="294E267A" w14:textId="77777777" w:rsidR="005E03B7" w:rsidRPr="005E03B7" w:rsidRDefault="005E03B7" w:rsidP="005E03B7">
      <w:pPr>
        <w:pStyle w:val="ListParagraph"/>
        <w:numPr>
          <w:ilvl w:val="0"/>
          <w:numId w:val="14"/>
        </w:numPr>
        <w:ind w:right="77"/>
        <w:rPr>
          <w:rFonts w:ascii="Avenir Book" w:hAnsi="Avenir Book"/>
        </w:rPr>
      </w:pPr>
      <w:r w:rsidRPr="005E03B7">
        <w:rPr>
          <w:rFonts w:ascii="Avenir Book" w:hAnsi="Avenir Book"/>
        </w:rPr>
        <w:t xml:space="preserve">General safety is important, and therefore all team members should be given access to the risk assessment and encouraged to read and follow it.  </w:t>
      </w:r>
    </w:p>
    <w:p w14:paraId="3626E78B" w14:textId="77777777" w:rsidR="005E03B7" w:rsidRPr="005E03B7" w:rsidRDefault="005E03B7" w:rsidP="005E03B7">
      <w:pPr>
        <w:spacing w:after="23" w:line="259" w:lineRule="auto"/>
        <w:rPr>
          <w:rFonts w:ascii="Avenir Book" w:hAnsi="Avenir Book"/>
        </w:rPr>
      </w:pPr>
      <w:r w:rsidRPr="005E03B7">
        <w:rPr>
          <w:rFonts w:ascii="Avenir Book" w:hAnsi="Avenir Book"/>
        </w:rPr>
        <w:t xml:space="preserve"> </w:t>
      </w:r>
    </w:p>
    <w:p w14:paraId="0D8D9571" w14:textId="77777777" w:rsidR="005E03B7" w:rsidRPr="005E03B7" w:rsidRDefault="005E03B7" w:rsidP="005E03B7">
      <w:pPr>
        <w:pStyle w:val="ListParagraph"/>
        <w:numPr>
          <w:ilvl w:val="0"/>
          <w:numId w:val="14"/>
        </w:numPr>
        <w:ind w:right="77"/>
        <w:rPr>
          <w:rFonts w:ascii="Avenir Book" w:hAnsi="Avenir Book"/>
        </w:rPr>
      </w:pPr>
      <w:r w:rsidRPr="005E03B7">
        <w:rPr>
          <w:rFonts w:ascii="Avenir Book" w:hAnsi="Avenir Book"/>
          <w:u w:val="single"/>
        </w:rPr>
        <w:t>Everyone is entitled to always feel safe</w:t>
      </w:r>
      <w:r w:rsidRPr="005E03B7">
        <w:rPr>
          <w:rFonts w:ascii="Avenir Book" w:hAnsi="Avenir Book"/>
        </w:rPr>
        <w:t xml:space="preserve">. No member should ever be made or pressured, or to feel either of these, into do things they do not wish to do. Please remember, where possible, to respect boundaries and personal space. </w:t>
      </w:r>
    </w:p>
    <w:p w14:paraId="0BAAD0A4" w14:textId="77777777" w:rsidR="005E03B7" w:rsidRPr="005E03B7" w:rsidRDefault="005E03B7" w:rsidP="005E03B7">
      <w:pPr>
        <w:spacing w:after="23" w:line="259" w:lineRule="auto"/>
        <w:rPr>
          <w:rFonts w:ascii="Avenir Book" w:hAnsi="Avenir Book"/>
        </w:rPr>
      </w:pPr>
      <w:r w:rsidRPr="005E03B7">
        <w:rPr>
          <w:rFonts w:ascii="Avenir Book" w:hAnsi="Avenir Book"/>
        </w:rPr>
        <w:t xml:space="preserve"> </w:t>
      </w:r>
    </w:p>
    <w:p w14:paraId="3312ED15" w14:textId="77777777" w:rsidR="005E03B7" w:rsidRPr="005E03B7" w:rsidRDefault="005E03B7" w:rsidP="005E03B7">
      <w:pPr>
        <w:pStyle w:val="ListParagraph"/>
        <w:numPr>
          <w:ilvl w:val="0"/>
          <w:numId w:val="14"/>
        </w:numPr>
        <w:ind w:right="77"/>
        <w:rPr>
          <w:rFonts w:ascii="Avenir Book" w:hAnsi="Avenir Book"/>
        </w:rPr>
      </w:pPr>
      <w:r w:rsidRPr="005E03B7">
        <w:rPr>
          <w:rFonts w:ascii="Avenir Book" w:hAnsi="Avenir Book"/>
        </w:rPr>
        <w:t xml:space="preserve">OUTTS members should </w:t>
      </w:r>
      <w:r w:rsidRPr="005E03B7">
        <w:rPr>
          <w:rFonts w:ascii="Avenir Book" w:hAnsi="Avenir Book"/>
          <w:u w:val="single"/>
        </w:rPr>
        <w:t>avoid working alone</w:t>
      </w:r>
      <w:r w:rsidRPr="005E03B7">
        <w:rPr>
          <w:rFonts w:ascii="Avenir Book" w:hAnsi="Avenir Book"/>
        </w:rPr>
        <w:t xml:space="preserve"> in theatres and workshops, especially when working with heights or potentially dangerous equipment.  </w:t>
      </w:r>
    </w:p>
    <w:p w14:paraId="781E1FBC" w14:textId="77777777" w:rsidR="005E03B7" w:rsidRPr="005E03B7" w:rsidRDefault="005E03B7" w:rsidP="005E03B7">
      <w:pPr>
        <w:spacing w:after="21" w:line="259" w:lineRule="auto"/>
        <w:rPr>
          <w:rFonts w:ascii="Avenir Book" w:hAnsi="Avenir Book"/>
        </w:rPr>
      </w:pPr>
      <w:r w:rsidRPr="005E03B7">
        <w:rPr>
          <w:rFonts w:ascii="Avenir Book" w:hAnsi="Avenir Book"/>
        </w:rPr>
        <w:t xml:space="preserve"> </w:t>
      </w:r>
    </w:p>
    <w:p w14:paraId="36B458B9" w14:textId="77777777" w:rsidR="005E03B7" w:rsidRPr="005E03B7" w:rsidRDefault="005E03B7" w:rsidP="005E03B7">
      <w:pPr>
        <w:pStyle w:val="ListParagraph"/>
        <w:numPr>
          <w:ilvl w:val="0"/>
          <w:numId w:val="14"/>
        </w:numPr>
        <w:ind w:right="77"/>
        <w:rPr>
          <w:rFonts w:ascii="Avenir Book" w:hAnsi="Avenir Book"/>
        </w:rPr>
      </w:pPr>
      <w:r w:rsidRPr="005E03B7">
        <w:rPr>
          <w:rFonts w:ascii="Avenir Book" w:hAnsi="Avenir Book"/>
        </w:rPr>
        <w:t xml:space="preserve">OUTTS members should also be aware that people are vulnerable when </w:t>
      </w:r>
      <w:r w:rsidRPr="005E03B7">
        <w:rPr>
          <w:rFonts w:ascii="Avenir Book" w:hAnsi="Avenir Book"/>
          <w:u w:val="single"/>
        </w:rPr>
        <w:t>leaving buildings at night</w:t>
      </w:r>
      <w:r w:rsidRPr="005E03B7">
        <w:rPr>
          <w:rFonts w:ascii="Avenir Book" w:hAnsi="Avenir Book"/>
        </w:rPr>
        <w:t xml:space="preserve">, and when walking down streets alone.  </w:t>
      </w:r>
    </w:p>
    <w:p w14:paraId="3FBC7A90" w14:textId="77777777" w:rsidR="005E03B7" w:rsidRPr="005E03B7" w:rsidRDefault="005E03B7" w:rsidP="005E03B7">
      <w:pPr>
        <w:spacing w:line="259" w:lineRule="auto"/>
        <w:rPr>
          <w:rFonts w:ascii="Avenir Book" w:hAnsi="Avenir Book"/>
        </w:rPr>
      </w:pPr>
      <w:r w:rsidRPr="005E03B7">
        <w:rPr>
          <w:rFonts w:ascii="Avenir Book" w:hAnsi="Avenir Book"/>
        </w:rPr>
        <w:t xml:space="preserve"> </w:t>
      </w:r>
    </w:p>
    <w:p w14:paraId="3CB6B97C" w14:textId="1A31B36F" w:rsidR="005E03B7" w:rsidRPr="005E03B7" w:rsidRDefault="005E03B7" w:rsidP="005E03B7">
      <w:pPr>
        <w:pStyle w:val="ListParagraph"/>
        <w:numPr>
          <w:ilvl w:val="0"/>
          <w:numId w:val="14"/>
        </w:numPr>
        <w:spacing w:after="470"/>
        <w:ind w:right="77"/>
        <w:rPr>
          <w:rFonts w:ascii="Avenir Book" w:hAnsi="Avenir Book"/>
        </w:rPr>
      </w:pPr>
      <w:r w:rsidRPr="005E03B7">
        <w:rPr>
          <w:rFonts w:ascii="Avenir Book" w:hAnsi="Avenir Book"/>
        </w:rPr>
        <w:t xml:space="preserve">While the producer and welfare contact have primary responsibility to </w:t>
      </w:r>
      <w:r w:rsidRPr="005E03B7">
        <w:rPr>
          <w:rFonts w:ascii="Avenir Book" w:hAnsi="Avenir Book"/>
        </w:rPr>
        <w:t>encourage</w:t>
      </w:r>
      <w:r w:rsidRPr="005E03B7">
        <w:rPr>
          <w:rFonts w:ascii="Avenir Book" w:hAnsi="Avenir Book"/>
        </w:rPr>
        <w:t xml:space="preserve"> team members </w:t>
      </w:r>
      <w:r w:rsidRPr="005E03B7">
        <w:rPr>
          <w:rFonts w:ascii="Avenir Book" w:hAnsi="Avenir Book"/>
        </w:rPr>
        <w:t>to be</w:t>
      </w:r>
      <w:r w:rsidRPr="005E03B7">
        <w:rPr>
          <w:rFonts w:ascii="Avenir Book" w:hAnsi="Avenir Book"/>
        </w:rPr>
        <w:t xml:space="preserve"> safe when working and when </w:t>
      </w:r>
      <w:r w:rsidRPr="005E03B7">
        <w:rPr>
          <w:rFonts w:ascii="Avenir Book" w:hAnsi="Avenir Book"/>
        </w:rPr>
        <w:t>walking</w:t>
      </w:r>
      <w:r w:rsidRPr="005E03B7">
        <w:rPr>
          <w:rFonts w:ascii="Avenir Book" w:hAnsi="Avenir Book"/>
        </w:rPr>
        <w:t xml:space="preserve"> home,</w:t>
      </w:r>
      <w:r w:rsidRPr="005E03B7">
        <w:rPr>
          <w:rFonts w:ascii="Avenir Book" w:hAnsi="Avenir Book"/>
        </w:rPr>
        <w:t xml:space="preserve"> </w:t>
      </w:r>
      <w:r w:rsidRPr="005E03B7">
        <w:rPr>
          <w:rFonts w:ascii="Avenir Book" w:hAnsi="Avenir Book"/>
        </w:rPr>
        <w:t xml:space="preserve">checking that others are staying safe is a good way any team member can contribute to team welfare. </w:t>
      </w:r>
    </w:p>
    <w:p w14:paraId="24FFDB55" w14:textId="77777777" w:rsidR="005E03B7" w:rsidRPr="005E03B7" w:rsidRDefault="005E03B7" w:rsidP="005E03B7">
      <w:pPr>
        <w:pStyle w:val="ListParagraph"/>
        <w:rPr>
          <w:rFonts w:ascii="Avenir Book" w:hAnsi="Avenir Book"/>
        </w:rPr>
      </w:pPr>
    </w:p>
    <w:p w14:paraId="30BFDE2C" w14:textId="77777777" w:rsidR="005E03B7" w:rsidRPr="005E03B7" w:rsidRDefault="005E03B7" w:rsidP="005E03B7">
      <w:pPr>
        <w:pStyle w:val="Heading1"/>
        <w:ind w:left="-5"/>
        <w:rPr>
          <w:rFonts w:ascii="Avenir Book" w:hAnsi="Avenir Book"/>
          <w:color w:val="EF6236"/>
          <w:sz w:val="24"/>
          <w:szCs w:val="24"/>
        </w:rPr>
      </w:pPr>
      <w:bookmarkStart w:id="7" w:name="_Welfare_Resources"/>
      <w:bookmarkEnd w:id="7"/>
      <w:r w:rsidRPr="005E03B7">
        <w:rPr>
          <w:rFonts w:ascii="Avenir Book" w:hAnsi="Avenir Book"/>
          <w:color w:val="EF6236"/>
          <w:sz w:val="24"/>
          <w:szCs w:val="24"/>
        </w:rPr>
        <w:t xml:space="preserve">Welfare Resources </w:t>
      </w:r>
    </w:p>
    <w:p w14:paraId="20099BDC" w14:textId="77777777" w:rsidR="005E03B7" w:rsidRDefault="005E03B7" w:rsidP="005E03B7">
      <w:pPr>
        <w:pStyle w:val="ListParagraph"/>
        <w:numPr>
          <w:ilvl w:val="0"/>
          <w:numId w:val="15"/>
        </w:numPr>
        <w:ind w:right="77"/>
        <w:rPr>
          <w:rFonts w:ascii="Avenir Book" w:hAnsi="Avenir Book"/>
        </w:rPr>
      </w:pPr>
      <w:r w:rsidRPr="005E03B7">
        <w:rPr>
          <w:rFonts w:ascii="Avenir Book" w:hAnsi="Avenir Book"/>
        </w:rPr>
        <w:t xml:space="preserve">Every production team should have a designated welfare contact, who team members can approach in confidence with any welfare concerns. </w:t>
      </w:r>
    </w:p>
    <w:p w14:paraId="2ABAB6EE" w14:textId="77777777" w:rsidR="005E03B7" w:rsidRDefault="005E03B7" w:rsidP="005E03B7">
      <w:pPr>
        <w:pStyle w:val="ListParagraph"/>
        <w:numPr>
          <w:ilvl w:val="1"/>
          <w:numId w:val="15"/>
        </w:numPr>
        <w:ind w:right="77"/>
        <w:rPr>
          <w:rFonts w:ascii="Avenir Book" w:hAnsi="Avenir Book"/>
        </w:rPr>
      </w:pPr>
      <w:r w:rsidRPr="005E03B7">
        <w:rPr>
          <w:rFonts w:ascii="Avenir Book" w:hAnsi="Avenir Book"/>
        </w:rPr>
        <w:t xml:space="preserve">Where possible, this individual should not be the director or the producer. </w:t>
      </w:r>
    </w:p>
    <w:p w14:paraId="250996DE" w14:textId="77777777" w:rsidR="005E03B7" w:rsidRDefault="005E03B7" w:rsidP="005E03B7">
      <w:pPr>
        <w:pStyle w:val="ListParagraph"/>
        <w:numPr>
          <w:ilvl w:val="1"/>
          <w:numId w:val="15"/>
        </w:numPr>
        <w:ind w:right="77"/>
        <w:rPr>
          <w:rFonts w:ascii="Avenir Book" w:hAnsi="Avenir Book"/>
        </w:rPr>
      </w:pPr>
      <w:r w:rsidRPr="005E03B7">
        <w:rPr>
          <w:rFonts w:ascii="Avenir Book" w:hAnsi="Avenir Book"/>
        </w:rPr>
        <w:t xml:space="preserve">All members of cast and crew should be made aware of the show’s welfare contact and meet them in person in an early production meeting/rehearsal. </w:t>
      </w:r>
    </w:p>
    <w:p w14:paraId="4BBAFE6C" w14:textId="16D92FC0" w:rsidR="005E03B7" w:rsidRPr="005E03B7" w:rsidRDefault="005E03B7" w:rsidP="005E03B7">
      <w:pPr>
        <w:pStyle w:val="ListParagraph"/>
        <w:numPr>
          <w:ilvl w:val="1"/>
          <w:numId w:val="15"/>
        </w:numPr>
        <w:ind w:right="77"/>
        <w:rPr>
          <w:rFonts w:ascii="Avenir Book" w:hAnsi="Avenir Book"/>
        </w:rPr>
      </w:pPr>
      <w:r w:rsidRPr="005E03B7">
        <w:rPr>
          <w:rFonts w:ascii="Avenir Book" w:hAnsi="Avenir Book"/>
        </w:rPr>
        <w:t xml:space="preserve">It is best if the welfare contact has experience of working in theatre, in order to understand the stresses involved.  </w:t>
      </w:r>
    </w:p>
    <w:p w14:paraId="5FBF572A" w14:textId="77777777" w:rsidR="005E03B7" w:rsidRPr="005E03B7" w:rsidRDefault="005E03B7" w:rsidP="005E03B7">
      <w:pPr>
        <w:spacing w:after="23" w:line="259" w:lineRule="auto"/>
        <w:rPr>
          <w:rFonts w:ascii="Avenir Book" w:hAnsi="Avenir Book"/>
        </w:rPr>
      </w:pPr>
      <w:r w:rsidRPr="005E03B7">
        <w:rPr>
          <w:rFonts w:ascii="Avenir Book" w:hAnsi="Avenir Book"/>
        </w:rPr>
        <w:t xml:space="preserve"> </w:t>
      </w:r>
    </w:p>
    <w:p w14:paraId="4A7FCF9B" w14:textId="77777777" w:rsidR="005E03B7" w:rsidRPr="005E03B7" w:rsidRDefault="005E03B7" w:rsidP="005E03B7">
      <w:pPr>
        <w:pStyle w:val="ListParagraph"/>
        <w:numPr>
          <w:ilvl w:val="0"/>
          <w:numId w:val="15"/>
        </w:numPr>
        <w:ind w:right="77"/>
        <w:rPr>
          <w:rFonts w:ascii="Avenir Book" w:hAnsi="Avenir Book"/>
        </w:rPr>
      </w:pPr>
      <w:r w:rsidRPr="005E03B7">
        <w:rPr>
          <w:rFonts w:ascii="Avenir Book" w:hAnsi="Avenir Book"/>
        </w:rPr>
        <w:t xml:space="preserve">Although a hierarchy can be necessary in a production team, the welfare contact should act non-hierarchically to ensure that people feel comfortable in bringing forward concerns.  </w:t>
      </w:r>
    </w:p>
    <w:p w14:paraId="1F308F8D" w14:textId="77777777" w:rsidR="005E03B7" w:rsidRPr="005E03B7" w:rsidRDefault="005E03B7" w:rsidP="005E03B7">
      <w:pPr>
        <w:spacing w:after="470"/>
        <w:ind w:right="77"/>
        <w:rPr>
          <w:rFonts w:ascii="Avenir Book" w:hAnsi="Avenir Book"/>
        </w:rPr>
      </w:pPr>
    </w:p>
    <w:p w14:paraId="052A3CE2" w14:textId="77777777" w:rsidR="002813FF" w:rsidRPr="005E03B7" w:rsidRDefault="002813FF" w:rsidP="002813FF">
      <w:pPr>
        <w:ind w:right="77"/>
        <w:rPr>
          <w:rFonts w:ascii="Avenir Book" w:hAnsi="Avenir Book"/>
          <w:color w:val="EF6236"/>
          <w:sz w:val="28"/>
          <w:szCs w:val="28"/>
        </w:rPr>
      </w:pPr>
    </w:p>
    <w:p w14:paraId="529F2104" w14:textId="77777777" w:rsidR="005E03B7" w:rsidRDefault="005E03B7" w:rsidP="005E03B7">
      <w:pPr>
        <w:pStyle w:val="ListParagraph"/>
        <w:numPr>
          <w:ilvl w:val="0"/>
          <w:numId w:val="15"/>
        </w:numPr>
        <w:ind w:right="77"/>
        <w:rPr>
          <w:rFonts w:ascii="Avenir Book" w:hAnsi="Avenir Book"/>
        </w:rPr>
      </w:pPr>
      <w:r w:rsidRPr="005E03B7">
        <w:rPr>
          <w:rFonts w:ascii="Avenir Book" w:hAnsi="Avenir Book"/>
        </w:rPr>
        <w:t xml:space="preserve">The welfare contact should </w:t>
      </w:r>
      <w:r w:rsidRPr="005E03B7">
        <w:rPr>
          <w:rFonts w:ascii="Avenir Book" w:hAnsi="Avenir Book"/>
          <w:u w:val="single"/>
        </w:rPr>
        <w:t>frequently check in</w:t>
      </w:r>
      <w:r w:rsidRPr="005E03B7">
        <w:rPr>
          <w:rFonts w:ascii="Avenir Book" w:hAnsi="Avenir Book"/>
        </w:rPr>
        <w:t xml:space="preserve"> with members of the production team, to minimize the amount of stress across a production, and, with permission, communicate issues to the producer and/or production manager. </w:t>
      </w:r>
    </w:p>
    <w:p w14:paraId="67BC7A85" w14:textId="77777777" w:rsidR="005E03B7" w:rsidRDefault="005E03B7" w:rsidP="005E03B7">
      <w:pPr>
        <w:pStyle w:val="ListParagraph"/>
        <w:numPr>
          <w:ilvl w:val="0"/>
          <w:numId w:val="15"/>
        </w:numPr>
        <w:ind w:right="77"/>
        <w:rPr>
          <w:rFonts w:ascii="Avenir Book" w:hAnsi="Avenir Book"/>
        </w:rPr>
      </w:pPr>
      <w:r w:rsidRPr="005E03B7">
        <w:rPr>
          <w:rFonts w:ascii="Avenir Book" w:hAnsi="Avenir Book"/>
        </w:rPr>
        <w:t xml:space="preserve">They should make sure that </w:t>
      </w:r>
      <w:r w:rsidRPr="005E03B7">
        <w:rPr>
          <w:rFonts w:ascii="Avenir Book" w:hAnsi="Avenir Book"/>
          <w:u w:val="single"/>
        </w:rPr>
        <w:t>enough breaks</w:t>
      </w:r>
      <w:r w:rsidRPr="005E03B7">
        <w:rPr>
          <w:rFonts w:ascii="Avenir Book" w:hAnsi="Avenir Book"/>
        </w:rPr>
        <w:t xml:space="preserve"> are in place, and that planning is respectful of everyone’s commitments. </w:t>
      </w:r>
    </w:p>
    <w:p w14:paraId="2EB5A855" w14:textId="210D727C" w:rsidR="005E03B7" w:rsidRDefault="005E03B7" w:rsidP="005E03B7">
      <w:pPr>
        <w:pStyle w:val="ListParagraph"/>
        <w:numPr>
          <w:ilvl w:val="0"/>
          <w:numId w:val="15"/>
        </w:numPr>
        <w:ind w:right="77"/>
        <w:rPr>
          <w:rFonts w:ascii="Avenir Book" w:hAnsi="Avenir Book"/>
        </w:rPr>
      </w:pPr>
      <w:r w:rsidRPr="005E03B7">
        <w:rPr>
          <w:rFonts w:ascii="Avenir Book" w:hAnsi="Avenir Book"/>
        </w:rPr>
        <w:t xml:space="preserve">The cast and crew should be made aware of the OUTTS Welfare Rep, who can be contacted at any time via </w:t>
      </w:r>
      <w:hyperlink r:id="rId14" w:history="1">
        <w:r w:rsidRPr="00B64478">
          <w:rPr>
            <w:rStyle w:val="Hyperlink"/>
            <w:rFonts w:ascii="Avenir Book" w:hAnsi="Avenir Book"/>
          </w:rPr>
          <w:t>welfare@outts.org</w:t>
        </w:r>
      </w:hyperlink>
    </w:p>
    <w:p w14:paraId="4EC129FD" w14:textId="62BAEF1A" w:rsidR="005E03B7" w:rsidRDefault="005E03B7" w:rsidP="005E03B7">
      <w:pPr>
        <w:pStyle w:val="ListParagraph"/>
        <w:numPr>
          <w:ilvl w:val="1"/>
          <w:numId w:val="15"/>
        </w:numPr>
        <w:ind w:right="77"/>
        <w:rPr>
          <w:rFonts w:ascii="Avenir Book" w:hAnsi="Avenir Book"/>
        </w:rPr>
      </w:pPr>
      <w:r w:rsidRPr="005E03B7">
        <w:rPr>
          <w:rFonts w:ascii="Avenir Book" w:hAnsi="Avenir Book"/>
        </w:rPr>
        <w:t xml:space="preserve">Further resources (including this document) are also available on the website. Crew and cast should also feel free to contact the OUDS welfare rep with concerns via </w:t>
      </w:r>
      <w:hyperlink r:id="rId15" w:history="1">
        <w:r w:rsidRPr="00B64478">
          <w:rPr>
            <w:rStyle w:val="Hyperlink"/>
            <w:rFonts w:ascii="Avenir Book" w:hAnsi="Avenir Book"/>
          </w:rPr>
          <w:t>welfare.ouds@gmail.com</w:t>
        </w:r>
      </w:hyperlink>
      <w:r w:rsidRPr="005E03B7">
        <w:rPr>
          <w:rFonts w:ascii="Avenir Book" w:hAnsi="Avenir Book"/>
        </w:rPr>
        <w:t xml:space="preserve">. </w:t>
      </w:r>
    </w:p>
    <w:p w14:paraId="065E8C98" w14:textId="38B12C17" w:rsidR="005E03B7" w:rsidRDefault="005E03B7" w:rsidP="005E03B7">
      <w:pPr>
        <w:pStyle w:val="ListParagraph"/>
        <w:numPr>
          <w:ilvl w:val="1"/>
          <w:numId w:val="15"/>
        </w:numPr>
        <w:ind w:right="77"/>
        <w:rPr>
          <w:rFonts w:ascii="Avenir Book" w:hAnsi="Avenir Book"/>
        </w:rPr>
      </w:pPr>
      <w:r>
        <w:rPr>
          <w:rFonts w:ascii="Avenir Book" w:hAnsi="Avenir Book"/>
        </w:rPr>
        <w:t xml:space="preserve">There is also a list of Peer-Support trained OUTTS members on the </w:t>
      </w:r>
      <w:proofErr w:type="gramStart"/>
      <w:r>
        <w:rPr>
          <w:rFonts w:ascii="Avenir Book" w:hAnsi="Avenir Book"/>
        </w:rPr>
        <w:t>website</w:t>
      </w:r>
      <w:proofErr w:type="gramEnd"/>
    </w:p>
    <w:p w14:paraId="7DC1176A" w14:textId="77777777" w:rsidR="005E03B7" w:rsidRDefault="005E03B7" w:rsidP="005E03B7">
      <w:pPr>
        <w:pStyle w:val="ListParagraph"/>
        <w:numPr>
          <w:ilvl w:val="0"/>
          <w:numId w:val="15"/>
        </w:numPr>
        <w:ind w:right="77"/>
        <w:rPr>
          <w:rFonts w:ascii="Avenir Book" w:hAnsi="Avenir Book"/>
        </w:rPr>
      </w:pPr>
      <w:r w:rsidRPr="005E03B7">
        <w:rPr>
          <w:rFonts w:ascii="Avenir Book" w:hAnsi="Avenir Book"/>
          <w:b/>
        </w:rPr>
        <w:t>If you have concerns</w:t>
      </w:r>
      <w:r w:rsidRPr="005E03B7">
        <w:rPr>
          <w:rFonts w:ascii="Avenir Book" w:hAnsi="Avenir Book"/>
        </w:rPr>
        <w:t xml:space="preserve"> about anything described above in your production, you should first talk to your welfare contact, then the production manager/producer/director, and then, if necessary, the OUTTS/OUDS welfare reps.</w:t>
      </w:r>
    </w:p>
    <w:p w14:paraId="592218D7" w14:textId="77777777" w:rsidR="005E03B7" w:rsidRDefault="005E03B7" w:rsidP="005E03B7">
      <w:pPr>
        <w:ind w:right="77"/>
        <w:rPr>
          <w:rFonts w:ascii="Avenir Book" w:hAnsi="Avenir Book"/>
        </w:rPr>
      </w:pPr>
    </w:p>
    <w:p w14:paraId="338A30E0" w14:textId="77777777" w:rsidR="005E03B7" w:rsidRDefault="005E03B7" w:rsidP="005E03B7">
      <w:pPr>
        <w:ind w:right="77"/>
        <w:rPr>
          <w:rFonts w:ascii="Avenir Book" w:hAnsi="Avenir Book"/>
        </w:rPr>
      </w:pPr>
    </w:p>
    <w:p w14:paraId="28B2E1F6" w14:textId="77777777" w:rsidR="005E03B7" w:rsidRDefault="005E03B7" w:rsidP="005E03B7">
      <w:pPr>
        <w:ind w:right="77"/>
        <w:rPr>
          <w:rFonts w:ascii="Avenir Book" w:hAnsi="Avenir Book"/>
        </w:rPr>
      </w:pPr>
    </w:p>
    <w:p w14:paraId="3CECF452" w14:textId="77777777" w:rsidR="005E03B7" w:rsidRDefault="005E03B7" w:rsidP="005E03B7">
      <w:pPr>
        <w:ind w:right="77"/>
        <w:rPr>
          <w:rFonts w:ascii="Avenir Book" w:hAnsi="Avenir Book"/>
        </w:rPr>
      </w:pPr>
    </w:p>
    <w:p w14:paraId="7EE7D155" w14:textId="77777777" w:rsidR="005E03B7" w:rsidRDefault="005E03B7" w:rsidP="005E03B7">
      <w:pPr>
        <w:ind w:right="77"/>
        <w:rPr>
          <w:rFonts w:ascii="Avenir Book" w:hAnsi="Avenir Book"/>
        </w:rPr>
      </w:pPr>
    </w:p>
    <w:p w14:paraId="7C520A2F" w14:textId="77777777" w:rsidR="005E03B7" w:rsidRDefault="005E03B7" w:rsidP="005E03B7">
      <w:pPr>
        <w:ind w:right="77"/>
        <w:rPr>
          <w:rFonts w:ascii="Avenir Book" w:hAnsi="Avenir Book"/>
        </w:rPr>
      </w:pPr>
    </w:p>
    <w:p w14:paraId="0F93A58B" w14:textId="77777777" w:rsidR="005E03B7" w:rsidRDefault="005E03B7" w:rsidP="005E03B7">
      <w:pPr>
        <w:ind w:right="77"/>
        <w:rPr>
          <w:rFonts w:ascii="Avenir Book" w:hAnsi="Avenir Book"/>
        </w:rPr>
      </w:pPr>
    </w:p>
    <w:p w14:paraId="4A7A93D9" w14:textId="77777777" w:rsidR="005E03B7" w:rsidRDefault="005E03B7" w:rsidP="005E03B7">
      <w:pPr>
        <w:ind w:right="77"/>
        <w:rPr>
          <w:rFonts w:ascii="Avenir Book" w:hAnsi="Avenir Book"/>
        </w:rPr>
      </w:pPr>
    </w:p>
    <w:p w14:paraId="5D73DC7B" w14:textId="77777777" w:rsidR="005E03B7" w:rsidRDefault="005E03B7" w:rsidP="005E03B7">
      <w:pPr>
        <w:ind w:right="77"/>
        <w:rPr>
          <w:rFonts w:ascii="Avenir Book" w:hAnsi="Avenir Book"/>
        </w:rPr>
      </w:pPr>
    </w:p>
    <w:p w14:paraId="2A382BD5" w14:textId="77777777" w:rsidR="005E03B7" w:rsidRDefault="005E03B7" w:rsidP="005E03B7">
      <w:pPr>
        <w:ind w:right="77"/>
        <w:rPr>
          <w:rFonts w:ascii="Avenir Book" w:hAnsi="Avenir Book"/>
        </w:rPr>
      </w:pPr>
    </w:p>
    <w:p w14:paraId="5058E212" w14:textId="77777777" w:rsidR="005E03B7" w:rsidRDefault="005E03B7" w:rsidP="005E03B7">
      <w:pPr>
        <w:ind w:right="77"/>
        <w:rPr>
          <w:rFonts w:ascii="Avenir Book" w:hAnsi="Avenir Book"/>
        </w:rPr>
      </w:pPr>
    </w:p>
    <w:p w14:paraId="10FEAAFC" w14:textId="77777777" w:rsidR="005E03B7" w:rsidRDefault="005E03B7" w:rsidP="005E03B7">
      <w:pPr>
        <w:ind w:right="77"/>
        <w:rPr>
          <w:rFonts w:ascii="Avenir Book" w:hAnsi="Avenir Book"/>
        </w:rPr>
      </w:pPr>
    </w:p>
    <w:p w14:paraId="29D8FFFE" w14:textId="77777777" w:rsidR="005E03B7" w:rsidRDefault="005E03B7" w:rsidP="005E03B7">
      <w:pPr>
        <w:ind w:right="77"/>
        <w:rPr>
          <w:rFonts w:ascii="Avenir Book" w:hAnsi="Avenir Book"/>
        </w:rPr>
      </w:pPr>
    </w:p>
    <w:p w14:paraId="5B48AAB5" w14:textId="77777777" w:rsidR="005E03B7" w:rsidRDefault="005E03B7" w:rsidP="005E03B7">
      <w:pPr>
        <w:ind w:right="77"/>
        <w:rPr>
          <w:rFonts w:ascii="Avenir Book" w:hAnsi="Avenir Book"/>
        </w:rPr>
      </w:pPr>
    </w:p>
    <w:p w14:paraId="10707969" w14:textId="77777777" w:rsidR="005E03B7" w:rsidRDefault="005E03B7" w:rsidP="005E03B7">
      <w:pPr>
        <w:ind w:right="77"/>
        <w:rPr>
          <w:rFonts w:ascii="Avenir Book" w:hAnsi="Avenir Book"/>
        </w:rPr>
      </w:pPr>
    </w:p>
    <w:p w14:paraId="6557BC47" w14:textId="77777777" w:rsidR="005E03B7" w:rsidRDefault="005E03B7" w:rsidP="005E03B7">
      <w:pPr>
        <w:ind w:right="77"/>
        <w:rPr>
          <w:rFonts w:ascii="Avenir Book" w:hAnsi="Avenir Book"/>
        </w:rPr>
      </w:pPr>
    </w:p>
    <w:p w14:paraId="0CEF8640" w14:textId="77777777" w:rsidR="005E03B7" w:rsidRDefault="005E03B7" w:rsidP="005E03B7">
      <w:pPr>
        <w:ind w:right="77"/>
        <w:rPr>
          <w:rFonts w:ascii="Avenir Book" w:hAnsi="Avenir Book"/>
        </w:rPr>
      </w:pPr>
    </w:p>
    <w:p w14:paraId="3741E001" w14:textId="77777777" w:rsidR="005E03B7" w:rsidRDefault="005E03B7" w:rsidP="005E03B7">
      <w:pPr>
        <w:ind w:right="77"/>
        <w:rPr>
          <w:rFonts w:ascii="Avenir Book" w:hAnsi="Avenir Book"/>
        </w:rPr>
      </w:pPr>
    </w:p>
    <w:p w14:paraId="014B438D" w14:textId="77777777" w:rsidR="005E03B7" w:rsidRDefault="005E03B7" w:rsidP="005E03B7">
      <w:pPr>
        <w:ind w:right="77"/>
        <w:rPr>
          <w:rFonts w:ascii="Avenir Book" w:hAnsi="Avenir Book"/>
        </w:rPr>
      </w:pPr>
    </w:p>
    <w:p w14:paraId="0C41D1AC" w14:textId="77777777" w:rsidR="005E03B7" w:rsidRDefault="005E03B7" w:rsidP="005E03B7">
      <w:pPr>
        <w:ind w:right="77"/>
        <w:rPr>
          <w:rFonts w:ascii="Avenir Book" w:hAnsi="Avenir Book"/>
        </w:rPr>
      </w:pPr>
    </w:p>
    <w:p w14:paraId="5377E469" w14:textId="77777777" w:rsidR="005E03B7" w:rsidRDefault="005E03B7" w:rsidP="005E03B7">
      <w:pPr>
        <w:ind w:right="77"/>
        <w:rPr>
          <w:rFonts w:ascii="Avenir Book" w:hAnsi="Avenir Book"/>
        </w:rPr>
      </w:pPr>
    </w:p>
    <w:p w14:paraId="5BCC92D9" w14:textId="77777777" w:rsidR="005E03B7" w:rsidRPr="005E03B7" w:rsidRDefault="005E03B7" w:rsidP="005E03B7">
      <w:pPr>
        <w:ind w:right="77"/>
        <w:rPr>
          <w:rFonts w:ascii="Avenir Book" w:hAnsi="Avenir Book"/>
        </w:rPr>
      </w:pPr>
    </w:p>
    <w:p w14:paraId="42DEF09A" w14:textId="77777777" w:rsidR="005E03B7" w:rsidRPr="005E03B7" w:rsidRDefault="005E03B7" w:rsidP="005E03B7">
      <w:pPr>
        <w:ind w:left="355" w:right="77"/>
        <w:rPr>
          <w:rFonts w:ascii="Avenir Book" w:hAnsi="Avenir Book"/>
        </w:rPr>
      </w:pPr>
    </w:p>
    <w:p w14:paraId="5C94B70C" w14:textId="77777777" w:rsidR="00436042" w:rsidRPr="00436042" w:rsidRDefault="00436042" w:rsidP="00436042">
      <w:pPr>
        <w:pStyle w:val="ListParagraph"/>
        <w:ind w:left="715" w:right="77"/>
        <w:rPr>
          <w:rFonts w:ascii="Avenir Book" w:hAnsi="Avenir Book"/>
          <w:sz w:val="28"/>
          <w:szCs w:val="28"/>
        </w:rPr>
      </w:pPr>
    </w:p>
    <w:p w14:paraId="522A6380" w14:textId="77777777" w:rsidR="005E03B7" w:rsidRPr="005E03B7" w:rsidRDefault="005E03B7" w:rsidP="005E03B7">
      <w:pPr>
        <w:pStyle w:val="Heading1"/>
        <w:ind w:left="-5"/>
        <w:rPr>
          <w:rFonts w:ascii="Avenir Book" w:hAnsi="Avenir Book"/>
          <w:color w:val="EF6236"/>
          <w:lang w:val="en-US"/>
        </w:rPr>
      </w:pPr>
      <w:bookmarkStart w:id="8" w:name="_Summary"/>
      <w:bookmarkEnd w:id="8"/>
      <w:r w:rsidRPr="005E03B7">
        <w:rPr>
          <w:rFonts w:ascii="Avenir Book" w:hAnsi="Avenir Book"/>
          <w:color w:val="EF6236"/>
          <w:lang w:eastAsia="zh-TW"/>
        </w:rPr>
        <w:lastRenderedPageBreak/>
        <w:t>Summary</w:t>
      </w:r>
    </w:p>
    <w:p w14:paraId="3F380914" w14:textId="77777777" w:rsidR="005E03B7" w:rsidRPr="005E03B7" w:rsidRDefault="005E03B7" w:rsidP="005E03B7">
      <w:pPr>
        <w:pStyle w:val="ListParagraph"/>
        <w:numPr>
          <w:ilvl w:val="0"/>
          <w:numId w:val="16"/>
        </w:numPr>
        <w:spacing w:after="23" w:line="259" w:lineRule="auto"/>
        <w:ind w:right="20"/>
        <w:rPr>
          <w:rFonts w:ascii="Avenir Book" w:hAnsi="Avenir Book"/>
        </w:rPr>
      </w:pPr>
      <w:r w:rsidRPr="005E03B7">
        <w:rPr>
          <w:rFonts w:ascii="Avenir Book" w:hAnsi="Avenir Book"/>
          <w:b/>
          <w:bCs/>
          <w:color w:val="EF6236"/>
          <w:lang w:eastAsia="zh-TW"/>
        </w:rPr>
        <w:t>Production Calls &amp; Advertisements:</w:t>
      </w:r>
      <w:r w:rsidRPr="005E03B7">
        <w:rPr>
          <w:rFonts w:ascii="Avenir Book" w:hAnsi="Avenir Book"/>
          <w:color w:val="EF6236"/>
          <w:lang w:eastAsia="zh-TW"/>
        </w:rPr>
        <w:t xml:space="preserve"> </w:t>
      </w:r>
      <w:r w:rsidRPr="005E03B7">
        <w:rPr>
          <w:rFonts w:ascii="Avenir Book" w:hAnsi="Avenir Book"/>
          <w:lang w:eastAsia="zh-TW"/>
        </w:rPr>
        <w:t xml:space="preserve">Advertise inclusively and do not ask for personal information unless directly relevant (e.g. for interviews). Put warnings for disturbing content. Ensure that specific role requirements are made clear to </w:t>
      </w:r>
      <w:proofErr w:type="gramStart"/>
      <w:r w:rsidRPr="005E03B7">
        <w:rPr>
          <w:rFonts w:ascii="Avenir Book" w:hAnsi="Avenir Book"/>
          <w:lang w:eastAsia="zh-TW"/>
        </w:rPr>
        <w:t>applicants, and</w:t>
      </w:r>
      <w:proofErr w:type="gramEnd"/>
      <w:r w:rsidRPr="005E03B7">
        <w:rPr>
          <w:rFonts w:ascii="Avenir Book" w:hAnsi="Avenir Book"/>
          <w:lang w:eastAsia="zh-TW"/>
        </w:rPr>
        <w:t xml:space="preserve"> take on assistants to give newcomers more opportunities. </w:t>
      </w:r>
    </w:p>
    <w:p w14:paraId="63C12D77" w14:textId="77777777" w:rsidR="005E03B7" w:rsidRPr="005E03B7" w:rsidRDefault="005E03B7" w:rsidP="005E03B7">
      <w:pPr>
        <w:spacing w:after="23" w:line="259" w:lineRule="auto"/>
        <w:ind w:right="20"/>
        <w:rPr>
          <w:rFonts w:ascii="Avenir Book" w:hAnsi="Avenir Book"/>
        </w:rPr>
      </w:pPr>
    </w:p>
    <w:p w14:paraId="04FA08F9" w14:textId="77777777" w:rsidR="005E03B7" w:rsidRPr="005E03B7" w:rsidRDefault="005E03B7" w:rsidP="005E03B7">
      <w:pPr>
        <w:pStyle w:val="ListParagraph"/>
        <w:numPr>
          <w:ilvl w:val="0"/>
          <w:numId w:val="16"/>
        </w:numPr>
        <w:spacing w:after="23" w:line="259" w:lineRule="auto"/>
        <w:ind w:right="20"/>
        <w:rPr>
          <w:rFonts w:ascii="Avenir Book" w:hAnsi="Avenir Book"/>
        </w:rPr>
      </w:pPr>
      <w:r w:rsidRPr="005E03B7">
        <w:rPr>
          <w:rFonts w:ascii="Avenir Book" w:hAnsi="Avenir Book"/>
          <w:b/>
          <w:bCs/>
          <w:color w:val="EF6236"/>
          <w:lang w:eastAsia="zh-TW"/>
        </w:rPr>
        <w:t>Time, Planning &amp; Breaks</w:t>
      </w:r>
      <w:r w:rsidRPr="005E03B7">
        <w:rPr>
          <w:rFonts w:ascii="Avenir Book" w:hAnsi="Avenir Book"/>
          <w:b/>
          <w:bCs/>
          <w:lang w:eastAsia="zh-TW"/>
        </w:rPr>
        <w:t>:</w:t>
      </w:r>
      <w:r w:rsidRPr="005E03B7">
        <w:rPr>
          <w:rFonts w:ascii="Avenir Book" w:hAnsi="Avenir Book"/>
          <w:lang w:eastAsia="zh-TW"/>
        </w:rPr>
        <w:t xml:space="preserve"> Ensure that the demands of the production are reasonable within the context of students’ schoolwork. Create and follow plans for meetings, rehearsals, and get-ins to reduce inefficiencies. Plan for breaks and unexpected occurrences. If you feel that too much is expected of you, talk to your </w:t>
      </w:r>
      <w:r w:rsidRPr="005E03B7">
        <w:rPr>
          <w:rFonts w:ascii="Avenir Book" w:hAnsi="Avenir Book"/>
        </w:rPr>
        <w:t>producer, production manager and/or team welfare contact.</w:t>
      </w:r>
    </w:p>
    <w:p w14:paraId="0736EAAA" w14:textId="77777777" w:rsidR="005E03B7" w:rsidRPr="005E03B7" w:rsidRDefault="005E03B7" w:rsidP="005E03B7">
      <w:pPr>
        <w:spacing w:after="23" w:line="259" w:lineRule="auto"/>
        <w:ind w:right="20"/>
        <w:rPr>
          <w:rFonts w:ascii="Avenir Book" w:hAnsi="Avenir Book"/>
          <w:lang w:eastAsia="zh-TW"/>
        </w:rPr>
      </w:pPr>
    </w:p>
    <w:p w14:paraId="60D523B1" w14:textId="77777777" w:rsidR="005E03B7" w:rsidRPr="005E03B7" w:rsidRDefault="005E03B7" w:rsidP="005E03B7">
      <w:pPr>
        <w:pStyle w:val="ListParagraph"/>
        <w:numPr>
          <w:ilvl w:val="0"/>
          <w:numId w:val="16"/>
        </w:numPr>
        <w:spacing w:after="23" w:line="259" w:lineRule="auto"/>
        <w:ind w:right="20"/>
        <w:rPr>
          <w:rFonts w:ascii="Avenir Book" w:hAnsi="Avenir Book"/>
        </w:rPr>
      </w:pPr>
      <w:r w:rsidRPr="005E03B7">
        <w:rPr>
          <w:rFonts w:ascii="Avenir Book" w:hAnsi="Avenir Book"/>
          <w:b/>
          <w:bCs/>
          <w:color w:val="EF6236"/>
          <w:lang w:eastAsia="zh-TW"/>
        </w:rPr>
        <w:t>Accessibility:</w:t>
      </w:r>
      <w:r w:rsidRPr="005E03B7">
        <w:rPr>
          <w:rFonts w:ascii="Avenir Book" w:hAnsi="Avenir Book"/>
          <w:color w:val="EF6236"/>
          <w:lang w:eastAsia="zh-TW"/>
        </w:rPr>
        <w:t xml:space="preserve"> </w:t>
      </w:r>
      <w:r w:rsidRPr="005E03B7">
        <w:rPr>
          <w:rFonts w:ascii="Avenir Book" w:hAnsi="Avenir Book"/>
          <w:lang w:eastAsia="zh-TW"/>
        </w:rPr>
        <w:t>Plan properly. Venues and equipment are not always access friendly, and crew members with mobility issues may wish to contact the venue. Equipment and other hazards should be handled and stored with care.</w:t>
      </w:r>
    </w:p>
    <w:p w14:paraId="6BC73662" w14:textId="77777777" w:rsidR="005E03B7" w:rsidRPr="005E03B7" w:rsidRDefault="005E03B7" w:rsidP="005E03B7">
      <w:pPr>
        <w:spacing w:after="23" w:line="259" w:lineRule="auto"/>
        <w:ind w:right="20"/>
        <w:rPr>
          <w:rFonts w:ascii="Avenir Book" w:hAnsi="Avenir Book"/>
          <w:lang w:eastAsia="zh-TW"/>
        </w:rPr>
      </w:pPr>
    </w:p>
    <w:p w14:paraId="547E3BD2" w14:textId="77777777" w:rsidR="005E03B7" w:rsidRPr="005E03B7" w:rsidRDefault="005E03B7" w:rsidP="005E03B7">
      <w:pPr>
        <w:pStyle w:val="ListParagraph"/>
        <w:numPr>
          <w:ilvl w:val="0"/>
          <w:numId w:val="16"/>
        </w:numPr>
        <w:spacing w:after="23" w:line="259" w:lineRule="auto"/>
        <w:ind w:right="20"/>
        <w:rPr>
          <w:rFonts w:ascii="Avenir Book" w:hAnsi="Avenir Book"/>
        </w:rPr>
      </w:pPr>
      <w:r w:rsidRPr="005E03B7">
        <w:rPr>
          <w:rFonts w:ascii="Avenir Book" w:hAnsi="Avenir Book"/>
          <w:b/>
          <w:bCs/>
          <w:color w:val="EF6236"/>
          <w:lang w:eastAsia="zh-TW"/>
        </w:rPr>
        <w:t>Money Handling:</w:t>
      </w:r>
      <w:r w:rsidRPr="005E03B7">
        <w:rPr>
          <w:rFonts w:ascii="Avenir Book" w:hAnsi="Avenir Book"/>
          <w:color w:val="EF6236"/>
          <w:lang w:eastAsia="zh-TW"/>
        </w:rPr>
        <w:t xml:space="preserve"> </w:t>
      </w:r>
      <w:r w:rsidRPr="005E03B7">
        <w:rPr>
          <w:rFonts w:ascii="Avenir Book" w:hAnsi="Avenir Book"/>
          <w:lang w:eastAsia="zh-TW"/>
        </w:rPr>
        <w:t xml:space="preserve">Producers should make the plan for reimbursement clear to the crew before money is spent. For details about the size of sums it is appropriate to owe individuals, please refer to the ‘Money-Handling’ section. </w:t>
      </w:r>
    </w:p>
    <w:p w14:paraId="09C9C8A0" w14:textId="77777777" w:rsidR="005E03B7" w:rsidRPr="005E03B7" w:rsidRDefault="005E03B7" w:rsidP="005E03B7">
      <w:pPr>
        <w:spacing w:after="23" w:line="259" w:lineRule="auto"/>
        <w:ind w:right="20"/>
        <w:rPr>
          <w:rFonts w:ascii="Avenir Book" w:hAnsi="Avenir Book"/>
        </w:rPr>
      </w:pPr>
    </w:p>
    <w:p w14:paraId="1D2253BB" w14:textId="77777777" w:rsidR="005E03B7" w:rsidRPr="005E03B7" w:rsidRDefault="005E03B7" w:rsidP="005E03B7">
      <w:pPr>
        <w:pStyle w:val="ListParagraph"/>
        <w:numPr>
          <w:ilvl w:val="0"/>
          <w:numId w:val="16"/>
        </w:numPr>
        <w:spacing w:after="23" w:line="259" w:lineRule="auto"/>
        <w:ind w:right="20"/>
        <w:rPr>
          <w:rFonts w:ascii="Avenir Book" w:hAnsi="Avenir Book"/>
        </w:rPr>
      </w:pPr>
      <w:r w:rsidRPr="005E03B7">
        <w:rPr>
          <w:rFonts w:ascii="Avenir Book" w:hAnsi="Avenir Book"/>
          <w:b/>
          <w:bCs/>
          <w:color w:val="EF6236"/>
          <w:lang w:eastAsia="zh-TW"/>
        </w:rPr>
        <w:t>Stress:</w:t>
      </w:r>
      <w:r w:rsidRPr="005E03B7">
        <w:rPr>
          <w:rFonts w:ascii="Avenir Book" w:hAnsi="Avenir Book"/>
          <w:color w:val="EF6236"/>
          <w:lang w:eastAsia="zh-TW"/>
        </w:rPr>
        <w:t xml:space="preserve"> </w:t>
      </w:r>
      <w:r w:rsidRPr="005E03B7">
        <w:rPr>
          <w:rFonts w:ascii="Avenir Book" w:hAnsi="Avenir Book"/>
          <w:lang w:eastAsia="zh-TW"/>
        </w:rPr>
        <w:t xml:space="preserve">Support each other and ensure that everyone knows where to access support (e.g. list of peer support trained people on the OUTTS website). </w:t>
      </w:r>
    </w:p>
    <w:p w14:paraId="48F2E9DA" w14:textId="77777777" w:rsidR="005E03B7" w:rsidRPr="005E03B7" w:rsidRDefault="005E03B7" w:rsidP="005E03B7">
      <w:pPr>
        <w:spacing w:after="23" w:line="259" w:lineRule="auto"/>
        <w:ind w:right="20"/>
        <w:rPr>
          <w:rFonts w:ascii="Avenir Book" w:hAnsi="Avenir Book"/>
        </w:rPr>
      </w:pPr>
    </w:p>
    <w:p w14:paraId="2A021D86" w14:textId="77777777" w:rsidR="005E03B7" w:rsidRPr="005E03B7" w:rsidRDefault="005E03B7" w:rsidP="005E03B7">
      <w:pPr>
        <w:pStyle w:val="ListParagraph"/>
        <w:numPr>
          <w:ilvl w:val="0"/>
          <w:numId w:val="16"/>
        </w:numPr>
        <w:spacing w:after="23" w:line="259" w:lineRule="auto"/>
        <w:ind w:right="20"/>
        <w:rPr>
          <w:rFonts w:ascii="Avenir Book" w:hAnsi="Avenir Book"/>
        </w:rPr>
      </w:pPr>
      <w:r w:rsidRPr="005E03B7">
        <w:rPr>
          <w:rFonts w:ascii="Avenir Book" w:hAnsi="Avenir Book"/>
          <w:b/>
          <w:bCs/>
          <w:color w:val="EF6236"/>
          <w:lang w:eastAsia="zh-TW"/>
        </w:rPr>
        <w:t>Safety:</w:t>
      </w:r>
      <w:r w:rsidRPr="005E03B7">
        <w:rPr>
          <w:rFonts w:ascii="Avenir Book" w:hAnsi="Avenir Book"/>
          <w:lang w:eastAsia="zh-TW"/>
        </w:rPr>
        <w:t xml:space="preserve"> Respect personal space. OUTTS members should avoid working alone with equipment. Outside of the theatre, be aware that people are vulnerable when walking alone or at night – check on each other.</w:t>
      </w:r>
    </w:p>
    <w:p w14:paraId="2E33628A" w14:textId="77777777" w:rsidR="005E03B7" w:rsidRPr="005E03B7" w:rsidRDefault="005E03B7" w:rsidP="005E03B7">
      <w:pPr>
        <w:spacing w:after="23" w:line="259" w:lineRule="auto"/>
        <w:ind w:right="20"/>
        <w:rPr>
          <w:rFonts w:ascii="Avenir Book" w:hAnsi="Avenir Book"/>
        </w:rPr>
      </w:pPr>
    </w:p>
    <w:p w14:paraId="04581F34" w14:textId="77777777" w:rsidR="005E03B7" w:rsidRPr="005E03B7" w:rsidRDefault="005E03B7" w:rsidP="005E03B7">
      <w:pPr>
        <w:pStyle w:val="ListParagraph"/>
        <w:numPr>
          <w:ilvl w:val="0"/>
          <w:numId w:val="16"/>
        </w:numPr>
        <w:spacing w:after="23" w:line="259" w:lineRule="auto"/>
        <w:ind w:right="20"/>
        <w:rPr>
          <w:rFonts w:ascii="Avenir Book" w:hAnsi="Avenir Book"/>
        </w:rPr>
      </w:pPr>
      <w:r w:rsidRPr="005E03B7">
        <w:rPr>
          <w:rFonts w:ascii="Avenir Book" w:hAnsi="Avenir Book"/>
          <w:b/>
          <w:bCs/>
          <w:color w:val="EF6236"/>
          <w:lang w:eastAsia="zh-TW"/>
        </w:rPr>
        <w:t>Welfare Resources</w:t>
      </w:r>
      <w:r w:rsidRPr="005E03B7">
        <w:rPr>
          <w:rFonts w:ascii="Avenir Book" w:hAnsi="Avenir Book"/>
          <w:b/>
          <w:bCs/>
          <w:lang w:eastAsia="zh-TW"/>
        </w:rPr>
        <w:t>:</w:t>
      </w:r>
      <w:r w:rsidRPr="005E03B7">
        <w:rPr>
          <w:rFonts w:ascii="Avenir Book" w:hAnsi="Avenir Book"/>
          <w:lang w:eastAsia="zh-TW"/>
        </w:rPr>
        <w:t xml:space="preserve"> Every production should have a welfare contact that members of the production can reach out to. They are responsible for checking that productions have accounted for individual welfare.  </w:t>
      </w:r>
    </w:p>
    <w:p w14:paraId="35D039ED" w14:textId="77777777" w:rsidR="00436042" w:rsidRPr="00436042" w:rsidRDefault="00436042" w:rsidP="00436042">
      <w:pPr>
        <w:ind w:right="77"/>
        <w:rPr>
          <w:rFonts w:ascii="Avenir Book" w:hAnsi="Avenir Book"/>
          <w:sz w:val="28"/>
          <w:szCs w:val="28"/>
          <w:lang w:eastAsia="zh-TW"/>
        </w:rPr>
      </w:pPr>
    </w:p>
    <w:p w14:paraId="057FABC8" w14:textId="77777777" w:rsidR="006C416E" w:rsidRPr="006C416E" w:rsidRDefault="006C416E" w:rsidP="006C416E">
      <w:pPr>
        <w:spacing w:after="574" w:line="259" w:lineRule="auto"/>
        <w:rPr>
          <w:rFonts w:ascii="Avenir Book" w:hAnsi="Avenir Book"/>
          <w:sz w:val="28"/>
          <w:szCs w:val="28"/>
          <w:u w:val="single"/>
        </w:rPr>
      </w:pPr>
    </w:p>
    <w:p w14:paraId="36DEA8F3" w14:textId="77777777" w:rsidR="006C416E" w:rsidRPr="006C416E" w:rsidRDefault="006C416E" w:rsidP="006C416E">
      <w:pPr>
        <w:ind w:right="77"/>
        <w:rPr>
          <w:rFonts w:ascii="Avenir Book" w:hAnsi="Avenir Book"/>
          <w:sz w:val="28"/>
          <w:szCs w:val="28"/>
        </w:rPr>
      </w:pPr>
    </w:p>
    <w:p w14:paraId="0BD7AE58" w14:textId="379E696F" w:rsidR="00D720EB" w:rsidRDefault="00D720EB"/>
    <w:sectPr w:rsidR="00D720EB" w:rsidSect="00A90079">
      <w:headerReference w:type="even" r:id="rId16"/>
      <w:headerReference w:type="default" r:id="rId17"/>
      <w:footerReference w:type="even" r:id="rId18"/>
      <w:footerReference w:type="default" r:id="rId19"/>
      <w:headerReference w:type="first" r:id="rId20"/>
      <w:footerReference w:type="first" r:id="rId2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C90D8" w14:textId="77777777" w:rsidR="00A90079" w:rsidRDefault="00A90079" w:rsidP="00D720EB">
      <w:r>
        <w:separator/>
      </w:r>
    </w:p>
  </w:endnote>
  <w:endnote w:type="continuationSeparator" w:id="0">
    <w:p w14:paraId="23F091ED" w14:textId="77777777" w:rsidR="00A90079" w:rsidRDefault="00A90079" w:rsidP="00D72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2158238"/>
      <w:docPartObj>
        <w:docPartGallery w:val="Page Numbers (Bottom of Page)"/>
        <w:docPartUnique/>
      </w:docPartObj>
    </w:sdtPr>
    <w:sdtContent>
      <w:p w14:paraId="15C6233A" w14:textId="20662AA6" w:rsidR="006C416E" w:rsidRDefault="006C416E" w:rsidP="00B6447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D77AF3" w14:textId="77777777" w:rsidR="00D720EB" w:rsidRDefault="00D720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80627046"/>
      <w:docPartObj>
        <w:docPartGallery w:val="Page Numbers (Bottom of Page)"/>
        <w:docPartUnique/>
      </w:docPartObj>
    </w:sdtPr>
    <w:sdtContent>
      <w:p w14:paraId="0D60217A" w14:textId="3DD7E795" w:rsidR="006C416E" w:rsidRDefault="006C416E" w:rsidP="00B6447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07968D7" w14:textId="77777777" w:rsidR="00D720EB" w:rsidRDefault="00D720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A8A16" w14:textId="77777777" w:rsidR="00D720EB" w:rsidRDefault="00D72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7FE30" w14:textId="77777777" w:rsidR="00A90079" w:rsidRDefault="00A90079" w:rsidP="00D720EB">
      <w:r>
        <w:separator/>
      </w:r>
    </w:p>
  </w:footnote>
  <w:footnote w:type="continuationSeparator" w:id="0">
    <w:p w14:paraId="3CFE8544" w14:textId="77777777" w:rsidR="00A90079" w:rsidRDefault="00A90079" w:rsidP="00D72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344E4" w14:textId="77777777" w:rsidR="00D720EB" w:rsidRDefault="00D720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35036" w14:textId="77777777" w:rsidR="00D720EB" w:rsidRDefault="00D720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ECA8" w14:textId="77777777" w:rsidR="00D720EB" w:rsidRDefault="00D720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AB4"/>
    <w:multiLevelType w:val="hybridMultilevel"/>
    <w:tmpl w:val="F6388680"/>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 w15:restartNumberingAfterBreak="0">
    <w:nsid w:val="01652D49"/>
    <w:multiLevelType w:val="hybridMultilevel"/>
    <w:tmpl w:val="6E901D8E"/>
    <w:lvl w:ilvl="0" w:tplc="08090001">
      <w:start w:val="1"/>
      <w:numFmt w:val="bullet"/>
      <w:lvlText w:val=""/>
      <w:lvlJc w:val="left"/>
      <w:pPr>
        <w:ind w:left="715" w:hanging="360"/>
      </w:pPr>
      <w:rPr>
        <w:rFonts w:ascii="Symbol" w:hAnsi="Symbol" w:hint="default"/>
      </w:rPr>
    </w:lvl>
    <w:lvl w:ilvl="1" w:tplc="08090003">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2" w15:restartNumberingAfterBreak="0">
    <w:nsid w:val="04D870E8"/>
    <w:multiLevelType w:val="hybridMultilevel"/>
    <w:tmpl w:val="BA0CF470"/>
    <w:lvl w:ilvl="0" w:tplc="08090001">
      <w:start w:val="1"/>
      <w:numFmt w:val="bullet"/>
      <w:lvlText w:val=""/>
      <w:lvlJc w:val="left"/>
      <w:pPr>
        <w:ind w:left="715" w:hanging="360"/>
      </w:pPr>
      <w:rPr>
        <w:rFonts w:ascii="Symbol" w:hAnsi="Symbol" w:hint="default"/>
      </w:rPr>
    </w:lvl>
    <w:lvl w:ilvl="1" w:tplc="08090003">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3" w15:restartNumberingAfterBreak="0">
    <w:nsid w:val="18261284"/>
    <w:multiLevelType w:val="hybridMultilevel"/>
    <w:tmpl w:val="010460B2"/>
    <w:lvl w:ilvl="0" w:tplc="095EA308">
      <w:start w:val="1"/>
      <w:numFmt w:val="bullet"/>
      <w:lvlText w:val="•"/>
      <w:lvlJc w:val="left"/>
      <w:pPr>
        <w:ind w:left="1795"/>
      </w:pPr>
      <w:rPr>
        <w:rFonts w:ascii="Arial" w:eastAsia="Arial" w:hAnsi="Arial" w:cs="Arial"/>
        <w:b w:val="0"/>
        <w:i w:val="0"/>
        <w:strike w:val="0"/>
        <w:dstrike w:val="0"/>
        <w:color w:val="082A75"/>
        <w:sz w:val="28"/>
        <w:szCs w:val="28"/>
        <w:u w:val="none" w:color="000000"/>
        <w:bdr w:val="none" w:sz="0" w:space="0" w:color="auto"/>
        <w:shd w:val="clear" w:color="auto" w:fill="auto"/>
        <w:vertAlign w:val="baseline"/>
      </w:rPr>
    </w:lvl>
    <w:lvl w:ilvl="1" w:tplc="17ECF776">
      <w:start w:val="1"/>
      <w:numFmt w:val="bullet"/>
      <w:lvlText w:val="o"/>
      <w:lvlJc w:val="left"/>
      <w:pPr>
        <w:ind w:left="2515"/>
      </w:pPr>
      <w:rPr>
        <w:rFonts w:ascii="Segoe UI Symbol" w:eastAsia="Segoe UI Symbol" w:hAnsi="Segoe UI Symbol" w:cs="Segoe UI Symbol"/>
        <w:b w:val="0"/>
        <w:i w:val="0"/>
        <w:strike w:val="0"/>
        <w:dstrike w:val="0"/>
        <w:color w:val="082A75"/>
        <w:sz w:val="28"/>
        <w:szCs w:val="28"/>
        <w:u w:val="none" w:color="000000"/>
        <w:bdr w:val="none" w:sz="0" w:space="0" w:color="auto"/>
        <w:shd w:val="clear" w:color="auto" w:fill="auto"/>
        <w:vertAlign w:val="baseline"/>
      </w:rPr>
    </w:lvl>
    <w:lvl w:ilvl="2" w:tplc="F0D83B12">
      <w:start w:val="1"/>
      <w:numFmt w:val="bullet"/>
      <w:lvlText w:val="▪"/>
      <w:lvlJc w:val="left"/>
      <w:pPr>
        <w:ind w:left="3235"/>
      </w:pPr>
      <w:rPr>
        <w:rFonts w:ascii="Segoe UI Symbol" w:eastAsia="Segoe UI Symbol" w:hAnsi="Segoe UI Symbol" w:cs="Segoe UI Symbol"/>
        <w:b w:val="0"/>
        <w:i w:val="0"/>
        <w:strike w:val="0"/>
        <w:dstrike w:val="0"/>
        <w:color w:val="082A75"/>
        <w:sz w:val="28"/>
        <w:szCs w:val="28"/>
        <w:u w:val="none" w:color="000000"/>
        <w:bdr w:val="none" w:sz="0" w:space="0" w:color="auto"/>
        <w:shd w:val="clear" w:color="auto" w:fill="auto"/>
        <w:vertAlign w:val="baseline"/>
      </w:rPr>
    </w:lvl>
    <w:lvl w:ilvl="3" w:tplc="70143ED8">
      <w:start w:val="1"/>
      <w:numFmt w:val="bullet"/>
      <w:lvlText w:val="•"/>
      <w:lvlJc w:val="left"/>
      <w:pPr>
        <w:ind w:left="3955"/>
      </w:pPr>
      <w:rPr>
        <w:rFonts w:ascii="Arial" w:eastAsia="Arial" w:hAnsi="Arial" w:cs="Arial"/>
        <w:b w:val="0"/>
        <w:i w:val="0"/>
        <w:strike w:val="0"/>
        <w:dstrike w:val="0"/>
        <w:color w:val="082A75"/>
        <w:sz w:val="28"/>
        <w:szCs w:val="28"/>
        <w:u w:val="none" w:color="000000"/>
        <w:bdr w:val="none" w:sz="0" w:space="0" w:color="auto"/>
        <w:shd w:val="clear" w:color="auto" w:fill="auto"/>
        <w:vertAlign w:val="baseline"/>
      </w:rPr>
    </w:lvl>
    <w:lvl w:ilvl="4" w:tplc="759A0D76">
      <w:start w:val="1"/>
      <w:numFmt w:val="bullet"/>
      <w:lvlText w:val="o"/>
      <w:lvlJc w:val="left"/>
      <w:pPr>
        <w:ind w:left="4675"/>
      </w:pPr>
      <w:rPr>
        <w:rFonts w:ascii="Segoe UI Symbol" w:eastAsia="Segoe UI Symbol" w:hAnsi="Segoe UI Symbol" w:cs="Segoe UI Symbol"/>
        <w:b w:val="0"/>
        <w:i w:val="0"/>
        <w:strike w:val="0"/>
        <w:dstrike w:val="0"/>
        <w:color w:val="082A75"/>
        <w:sz w:val="28"/>
        <w:szCs w:val="28"/>
        <w:u w:val="none" w:color="000000"/>
        <w:bdr w:val="none" w:sz="0" w:space="0" w:color="auto"/>
        <w:shd w:val="clear" w:color="auto" w:fill="auto"/>
        <w:vertAlign w:val="baseline"/>
      </w:rPr>
    </w:lvl>
    <w:lvl w:ilvl="5" w:tplc="A372B68E">
      <w:start w:val="1"/>
      <w:numFmt w:val="bullet"/>
      <w:lvlText w:val="▪"/>
      <w:lvlJc w:val="left"/>
      <w:pPr>
        <w:ind w:left="5395"/>
      </w:pPr>
      <w:rPr>
        <w:rFonts w:ascii="Segoe UI Symbol" w:eastAsia="Segoe UI Symbol" w:hAnsi="Segoe UI Symbol" w:cs="Segoe UI Symbol"/>
        <w:b w:val="0"/>
        <w:i w:val="0"/>
        <w:strike w:val="0"/>
        <w:dstrike w:val="0"/>
        <w:color w:val="082A75"/>
        <w:sz w:val="28"/>
        <w:szCs w:val="28"/>
        <w:u w:val="none" w:color="000000"/>
        <w:bdr w:val="none" w:sz="0" w:space="0" w:color="auto"/>
        <w:shd w:val="clear" w:color="auto" w:fill="auto"/>
        <w:vertAlign w:val="baseline"/>
      </w:rPr>
    </w:lvl>
    <w:lvl w:ilvl="6" w:tplc="1040D7B8">
      <w:start w:val="1"/>
      <w:numFmt w:val="bullet"/>
      <w:lvlText w:val="•"/>
      <w:lvlJc w:val="left"/>
      <w:pPr>
        <w:ind w:left="6115"/>
      </w:pPr>
      <w:rPr>
        <w:rFonts w:ascii="Arial" w:eastAsia="Arial" w:hAnsi="Arial" w:cs="Arial"/>
        <w:b w:val="0"/>
        <w:i w:val="0"/>
        <w:strike w:val="0"/>
        <w:dstrike w:val="0"/>
        <w:color w:val="082A75"/>
        <w:sz w:val="28"/>
        <w:szCs w:val="28"/>
        <w:u w:val="none" w:color="000000"/>
        <w:bdr w:val="none" w:sz="0" w:space="0" w:color="auto"/>
        <w:shd w:val="clear" w:color="auto" w:fill="auto"/>
        <w:vertAlign w:val="baseline"/>
      </w:rPr>
    </w:lvl>
    <w:lvl w:ilvl="7" w:tplc="3FFADD22">
      <w:start w:val="1"/>
      <w:numFmt w:val="bullet"/>
      <w:lvlText w:val="o"/>
      <w:lvlJc w:val="left"/>
      <w:pPr>
        <w:ind w:left="6835"/>
      </w:pPr>
      <w:rPr>
        <w:rFonts w:ascii="Segoe UI Symbol" w:eastAsia="Segoe UI Symbol" w:hAnsi="Segoe UI Symbol" w:cs="Segoe UI Symbol"/>
        <w:b w:val="0"/>
        <w:i w:val="0"/>
        <w:strike w:val="0"/>
        <w:dstrike w:val="0"/>
        <w:color w:val="082A75"/>
        <w:sz w:val="28"/>
        <w:szCs w:val="28"/>
        <w:u w:val="none" w:color="000000"/>
        <w:bdr w:val="none" w:sz="0" w:space="0" w:color="auto"/>
        <w:shd w:val="clear" w:color="auto" w:fill="auto"/>
        <w:vertAlign w:val="baseline"/>
      </w:rPr>
    </w:lvl>
    <w:lvl w:ilvl="8" w:tplc="EFC630DE">
      <w:start w:val="1"/>
      <w:numFmt w:val="bullet"/>
      <w:lvlText w:val="▪"/>
      <w:lvlJc w:val="left"/>
      <w:pPr>
        <w:ind w:left="7555"/>
      </w:pPr>
      <w:rPr>
        <w:rFonts w:ascii="Segoe UI Symbol" w:eastAsia="Segoe UI Symbol" w:hAnsi="Segoe UI Symbol" w:cs="Segoe UI Symbol"/>
        <w:b w:val="0"/>
        <w:i w:val="0"/>
        <w:strike w:val="0"/>
        <w:dstrike w:val="0"/>
        <w:color w:val="082A75"/>
        <w:sz w:val="28"/>
        <w:szCs w:val="28"/>
        <w:u w:val="none" w:color="000000"/>
        <w:bdr w:val="none" w:sz="0" w:space="0" w:color="auto"/>
        <w:shd w:val="clear" w:color="auto" w:fill="auto"/>
        <w:vertAlign w:val="baseline"/>
      </w:rPr>
    </w:lvl>
  </w:abstractNum>
  <w:abstractNum w:abstractNumId="4" w15:restartNumberingAfterBreak="0">
    <w:nsid w:val="1B1528AD"/>
    <w:multiLevelType w:val="hybridMultilevel"/>
    <w:tmpl w:val="65340A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3D5BF9"/>
    <w:multiLevelType w:val="hybridMultilevel"/>
    <w:tmpl w:val="B4A6B2CC"/>
    <w:lvl w:ilvl="0" w:tplc="08090001">
      <w:start w:val="1"/>
      <w:numFmt w:val="bullet"/>
      <w:lvlText w:val=""/>
      <w:lvlJc w:val="left"/>
      <w:pPr>
        <w:ind w:left="715" w:hanging="360"/>
      </w:pPr>
      <w:rPr>
        <w:rFonts w:ascii="Symbol" w:hAnsi="Symbol" w:hint="default"/>
      </w:rPr>
    </w:lvl>
    <w:lvl w:ilvl="1" w:tplc="08090003">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6" w15:restartNumberingAfterBreak="0">
    <w:nsid w:val="1F891135"/>
    <w:multiLevelType w:val="hybridMultilevel"/>
    <w:tmpl w:val="8266FF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C27C84"/>
    <w:multiLevelType w:val="hybridMultilevel"/>
    <w:tmpl w:val="4C60802C"/>
    <w:lvl w:ilvl="0" w:tplc="08090001">
      <w:start w:val="1"/>
      <w:numFmt w:val="bullet"/>
      <w:lvlText w:val=""/>
      <w:lvlJc w:val="left"/>
      <w:pPr>
        <w:ind w:left="715" w:hanging="360"/>
      </w:pPr>
      <w:rPr>
        <w:rFonts w:ascii="Symbol" w:hAnsi="Symbol" w:hint="default"/>
      </w:rPr>
    </w:lvl>
    <w:lvl w:ilvl="1" w:tplc="08090003">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8" w15:restartNumberingAfterBreak="0">
    <w:nsid w:val="25DC2F09"/>
    <w:multiLevelType w:val="hybridMultilevel"/>
    <w:tmpl w:val="FDE82FF2"/>
    <w:lvl w:ilvl="0" w:tplc="08090001">
      <w:start w:val="1"/>
      <w:numFmt w:val="bullet"/>
      <w:lvlText w:val=""/>
      <w:lvlJc w:val="left"/>
      <w:pPr>
        <w:ind w:left="715" w:hanging="360"/>
      </w:pPr>
      <w:rPr>
        <w:rFonts w:ascii="Symbol" w:hAnsi="Symbol" w:hint="default"/>
      </w:rPr>
    </w:lvl>
    <w:lvl w:ilvl="1" w:tplc="08090003">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9" w15:restartNumberingAfterBreak="0">
    <w:nsid w:val="27982CC9"/>
    <w:multiLevelType w:val="hybridMultilevel"/>
    <w:tmpl w:val="94C493BA"/>
    <w:lvl w:ilvl="0" w:tplc="08090001">
      <w:start w:val="1"/>
      <w:numFmt w:val="bullet"/>
      <w:lvlText w:val=""/>
      <w:lvlJc w:val="left"/>
      <w:pPr>
        <w:ind w:left="715" w:hanging="360"/>
      </w:pPr>
      <w:rPr>
        <w:rFonts w:ascii="Symbol" w:hAnsi="Symbol" w:hint="default"/>
      </w:rPr>
    </w:lvl>
    <w:lvl w:ilvl="1" w:tplc="08090003">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0" w15:restartNumberingAfterBreak="0">
    <w:nsid w:val="355A7604"/>
    <w:multiLevelType w:val="hybridMultilevel"/>
    <w:tmpl w:val="F6DA9556"/>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1" w15:restartNumberingAfterBreak="0">
    <w:nsid w:val="36215BDD"/>
    <w:multiLevelType w:val="hybridMultilevel"/>
    <w:tmpl w:val="D8388336"/>
    <w:lvl w:ilvl="0" w:tplc="08090001">
      <w:start w:val="1"/>
      <w:numFmt w:val="bullet"/>
      <w:lvlText w:val=""/>
      <w:lvlJc w:val="left"/>
      <w:pPr>
        <w:ind w:left="715" w:hanging="360"/>
      </w:pPr>
      <w:rPr>
        <w:rFonts w:ascii="Symbol" w:hAnsi="Symbol" w:hint="default"/>
      </w:rPr>
    </w:lvl>
    <w:lvl w:ilvl="1" w:tplc="08090003">
      <w:start w:val="1"/>
      <w:numFmt w:val="bullet"/>
      <w:lvlText w:val="o"/>
      <w:lvlJc w:val="left"/>
      <w:pPr>
        <w:ind w:left="1435" w:hanging="360"/>
      </w:pPr>
      <w:rPr>
        <w:rFonts w:ascii="Courier New" w:hAnsi="Courier New" w:cs="Courier New" w:hint="default"/>
      </w:rPr>
    </w:lvl>
    <w:lvl w:ilvl="2" w:tplc="08090005">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2" w15:restartNumberingAfterBreak="0">
    <w:nsid w:val="54853D82"/>
    <w:multiLevelType w:val="hybridMultilevel"/>
    <w:tmpl w:val="62E20E18"/>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3" w15:restartNumberingAfterBreak="0">
    <w:nsid w:val="5F034D5B"/>
    <w:multiLevelType w:val="hybridMultilevel"/>
    <w:tmpl w:val="04E28D82"/>
    <w:lvl w:ilvl="0" w:tplc="08090001">
      <w:start w:val="1"/>
      <w:numFmt w:val="bullet"/>
      <w:lvlText w:val=""/>
      <w:lvlJc w:val="left"/>
      <w:pPr>
        <w:ind w:left="715" w:hanging="360"/>
      </w:pPr>
      <w:rPr>
        <w:rFonts w:ascii="Symbol" w:hAnsi="Symbol" w:hint="default"/>
      </w:rPr>
    </w:lvl>
    <w:lvl w:ilvl="1" w:tplc="08090003">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4" w15:restartNumberingAfterBreak="0">
    <w:nsid w:val="61F70733"/>
    <w:multiLevelType w:val="hybridMultilevel"/>
    <w:tmpl w:val="513488CA"/>
    <w:lvl w:ilvl="0" w:tplc="08090001">
      <w:start w:val="1"/>
      <w:numFmt w:val="bullet"/>
      <w:lvlText w:val=""/>
      <w:lvlJc w:val="left"/>
      <w:pPr>
        <w:ind w:left="715" w:hanging="360"/>
      </w:pPr>
      <w:rPr>
        <w:rFonts w:ascii="Symbol" w:hAnsi="Symbol" w:hint="default"/>
        <w:b w:val="0"/>
        <w:i w:val="0"/>
        <w:strike w:val="0"/>
        <w:dstrike w:val="0"/>
        <w:color w:val="EF6236"/>
        <w:sz w:val="28"/>
        <w:szCs w:val="28"/>
        <w:u w:val="none" w:color="000000"/>
        <w:bdr w:val="none" w:sz="0" w:space="0" w:color="auto"/>
        <w:shd w:val="clear" w:color="auto" w:fill="auto"/>
        <w:vertAlign w:val="baseline"/>
      </w:rPr>
    </w:lvl>
    <w:lvl w:ilvl="1" w:tplc="08090003">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5" w15:restartNumberingAfterBreak="0">
    <w:nsid w:val="7E734867"/>
    <w:multiLevelType w:val="hybridMultilevel"/>
    <w:tmpl w:val="A22A8CF6"/>
    <w:lvl w:ilvl="0" w:tplc="61A20C74">
      <w:start w:val="1"/>
      <w:numFmt w:val="bullet"/>
      <w:lvlText w:val="▪"/>
      <w:lvlJc w:val="left"/>
      <w:pPr>
        <w:ind w:left="2155" w:hanging="360"/>
      </w:pPr>
      <w:rPr>
        <w:rFonts w:ascii="Segoe UI Symbol" w:eastAsia="Segoe UI Symbol" w:hAnsi="Segoe UI Symbol" w:cs="Segoe UI Symbol"/>
        <w:b w:val="0"/>
        <w:i w:val="0"/>
        <w:strike w:val="0"/>
        <w:dstrike w:val="0"/>
        <w:color w:val="EF6236"/>
        <w:sz w:val="28"/>
        <w:szCs w:val="28"/>
        <w:u w:val="none" w:color="000000"/>
        <w:bdr w:val="none" w:sz="0" w:space="0" w:color="auto"/>
        <w:shd w:val="clear" w:color="auto" w:fill="auto"/>
        <w:vertAlign w:val="baseline"/>
      </w:rPr>
    </w:lvl>
    <w:lvl w:ilvl="1" w:tplc="FFFFFFFF">
      <w:start w:val="1"/>
      <w:numFmt w:val="bullet"/>
      <w:lvlText w:val="o"/>
      <w:lvlJc w:val="left"/>
      <w:pPr>
        <w:ind w:left="2515"/>
      </w:pPr>
      <w:rPr>
        <w:rFonts w:ascii="Segoe UI Symbol" w:eastAsia="Segoe UI Symbol" w:hAnsi="Segoe UI Symbol" w:cs="Segoe UI Symbol"/>
        <w:b w:val="0"/>
        <w:i w:val="0"/>
        <w:strike w:val="0"/>
        <w:dstrike w:val="0"/>
        <w:color w:val="082A75"/>
        <w:sz w:val="28"/>
        <w:szCs w:val="28"/>
        <w:u w:val="none" w:color="000000"/>
        <w:bdr w:val="none" w:sz="0" w:space="0" w:color="auto"/>
        <w:shd w:val="clear" w:color="auto" w:fill="auto"/>
        <w:vertAlign w:val="baseline"/>
      </w:rPr>
    </w:lvl>
    <w:lvl w:ilvl="2" w:tplc="FFFFFFFF">
      <w:start w:val="1"/>
      <w:numFmt w:val="bullet"/>
      <w:lvlText w:val="▪"/>
      <w:lvlJc w:val="left"/>
      <w:pPr>
        <w:ind w:left="3235"/>
      </w:pPr>
      <w:rPr>
        <w:rFonts w:ascii="Segoe UI Symbol" w:eastAsia="Segoe UI Symbol" w:hAnsi="Segoe UI Symbol" w:cs="Segoe UI Symbol"/>
        <w:b w:val="0"/>
        <w:i w:val="0"/>
        <w:strike w:val="0"/>
        <w:dstrike w:val="0"/>
        <w:color w:val="082A75"/>
        <w:sz w:val="28"/>
        <w:szCs w:val="28"/>
        <w:u w:val="none" w:color="000000"/>
        <w:bdr w:val="none" w:sz="0" w:space="0" w:color="auto"/>
        <w:shd w:val="clear" w:color="auto" w:fill="auto"/>
        <w:vertAlign w:val="baseline"/>
      </w:rPr>
    </w:lvl>
    <w:lvl w:ilvl="3" w:tplc="FFFFFFFF">
      <w:start w:val="1"/>
      <w:numFmt w:val="bullet"/>
      <w:lvlText w:val="•"/>
      <w:lvlJc w:val="left"/>
      <w:pPr>
        <w:ind w:left="3955"/>
      </w:pPr>
      <w:rPr>
        <w:rFonts w:ascii="Arial" w:eastAsia="Arial" w:hAnsi="Arial" w:cs="Arial"/>
        <w:b w:val="0"/>
        <w:i w:val="0"/>
        <w:strike w:val="0"/>
        <w:dstrike w:val="0"/>
        <w:color w:val="082A75"/>
        <w:sz w:val="28"/>
        <w:szCs w:val="28"/>
        <w:u w:val="none" w:color="000000"/>
        <w:bdr w:val="none" w:sz="0" w:space="0" w:color="auto"/>
        <w:shd w:val="clear" w:color="auto" w:fill="auto"/>
        <w:vertAlign w:val="baseline"/>
      </w:rPr>
    </w:lvl>
    <w:lvl w:ilvl="4" w:tplc="FFFFFFFF">
      <w:start w:val="1"/>
      <w:numFmt w:val="bullet"/>
      <w:lvlText w:val="o"/>
      <w:lvlJc w:val="left"/>
      <w:pPr>
        <w:ind w:left="4675"/>
      </w:pPr>
      <w:rPr>
        <w:rFonts w:ascii="Segoe UI Symbol" w:eastAsia="Segoe UI Symbol" w:hAnsi="Segoe UI Symbol" w:cs="Segoe UI Symbol"/>
        <w:b w:val="0"/>
        <w:i w:val="0"/>
        <w:strike w:val="0"/>
        <w:dstrike w:val="0"/>
        <w:color w:val="082A75"/>
        <w:sz w:val="28"/>
        <w:szCs w:val="28"/>
        <w:u w:val="none" w:color="000000"/>
        <w:bdr w:val="none" w:sz="0" w:space="0" w:color="auto"/>
        <w:shd w:val="clear" w:color="auto" w:fill="auto"/>
        <w:vertAlign w:val="baseline"/>
      </w:rPr>
    </w:lvl>
    <w:lvl w:ilvl="5" w:tplc="FFFFFFFF">
      <w:start w:val="1"/>
      <w:numFmt w:val="bullet"/>
      <w:lvlText w:val="▪"/>
      <w:lvlJc w:val="left"/>
      <w:pPr>
        <w:ind w:left="5395"/>
      </w:pPr>
      <w:rPr>
        <w:rFonts w:ascii="Segoe UI Symbol" w:eastAsia="Segoe UI Symbol" w:hAnsi="Segoe UI Symbol" w:cs="Segoe UI Symbol"/>
        <w:b w:val="0"/>
        <w:i w:val="0"/>
        <w:strike w:val="0"/>
        <w:dstrike w:val="0"/>
        <w:color w:val="082A75"/>
        <w:sz w:val="28"/>
        <w:szCs w:val="28"/>
        <w:u w:val="none" w:color="000000"/>
        <w:bdr w:val="none" w:sz="0" w:space="0" w:color="auto"/>
        <w:shd w:val="clear" w:color="auto" w:fill="auto"/>
        <w:vertAlign w:val="baseline"/>
      </w:rPr>
    </w:lvl>
    <w:lvl w:ilvl="6" w:tplc="FFFFFFFF">
      <w:start w:val="1"/>
      <w:numFmt w:val="bullet"/>
      <w:lvlText w:val="•"/>
      <w:lvlJc w:val="left"/>
      <w:pPr>
        <w:ind w:left="6115"/>
      </w:pPr>
      <w:rPr>
        <w:rFonts w:ascii="Arial" w:eastAsia="Arial" w:hAnsi="Arial" w:cs="Arial"/>
        <w:b w:val="0"/>
        <w:i w:val="0"/>
        <w:strike w:val="0"/>
        <w:dstrike w:val="0"/>
        <w:color w:val="082A75"/>
        <w:sz w:val="28"/>
        <w:szCs w:val="28"/>
        <w:u w:val="none" w:color="000000"/>
        <w:bdr w:val="none" w:sz="0" w:space="0" w:color="auto"/>
        <w:shd w:val="clear" w:color="auto" w:fill="auto"/>
        <w:vertAlign w:val="baseline"/>
      </w:rPr>
    </w:lvl>
    <w:lvl w:ilvl="7" w:tplc="FFFFFFFF">
      <w:start w:val="1"/>
      <w:numFmt w:val="bullet"/>
      <w:lvlText w:val="o"/>
      <w:lvlJc w:val="left"/>
      <w:pPr>
        <w:ind w:left="6835"/>
      </w:pPr>
      <w:rPr>
        <w:rFonts w:ascii="Segoe UI Symbol" w:eastAsia="Segoe UI Symbol" w:hAnsi="Segoe UI Symbol" w:cs="Segoe UI Symbol"/>
        <w:b w:val="0"/>
        <w:i w:val="0"/>
        <w:strike w:val="0"/>
        <w:dstrike w:val="0"/>
        <w:color w:val="082A75"/>
        <w:sz w:val="28"/>
        <w:szCs w:val="28"/>
        <w:u w:val="none" w:color="000000"/>
        <w:bdr w:val="none" w:sz="0" w:space="0" w:color="auto"/>
        <w:shd w:val="clear" w:color="auto" w:fill="auto"/>
        <w:vertAlign w:val="baseline"/>
      </w:rPr>
    </w:lvl>
    <w:lvl w:ilvl="8" w:tplc="FFFFFFFF">
      <w:start w:val="1"/>
      <w:numFmt w:val="bullet"/>
      <w:lvlText w:val="▪"/>
      <w:lvlJc w:val="left"/>
      <w:pPr>
        <w:ind w:left="7555"/>
      </w:pPr>
      <w:rPr>
        <w:rFonts w:ascii="Segoe UI Symbol" w:eastAsia="Segoe UI Symbol" w:hAnsi="Segoe UI Symbol" w:cs="Segoe UI Symbol"/>
        <w:b w:val="0"/>
        <w:i w:val="0"/>
        <w:strike w:val="0"/>
        <w:dstrike w:val="0"/>
        <w:color w:val="082A75"/>
        <w:sz w:val="28"/>
        <w:szCs w:val="28"/>
        <w:u w:val="none" w:color="000000"/>
        <w:bdr w:val="none" w:sz="0" w:space="0" w:color="auto"/>
        <w:shd w:val="clear" w:color="auto" w:fill="auto"/>
        <w:vertAlign w:val="baseline"/>
      </w:rPr>
    </w:lvl>
  </w:abstractNum>
  <w:num w:numId="1" w16cid:durableId="791049561">
    <w:abstractNumId w:val="7"/>
  </w:num>
  <w:num w:numId="2" w16cid:durableId="1610508348">
    <w:abstractNumId w:val="5"/>
  </w:num>
  <w:num w:numId="3" w16cid:durableId="2100976780">
    <w:abstractNumId w:val="9"/>
  </w:num>
  <w:num w:numId="4" w16cid:durableId="1292394394">
    <w:abstractNumId w:val="12"/>
  </w:num>
  <w:num w:numId="5" w16cid:durableId="1507287990">
    <w:abstractNumId w:val="1"/>
  </w:num>
  <w:num w:numId="6" w16cid:durableId="1781753713">
    <w:abstractNumId w:val="6"/>
  </w:num>
  <w:num w:numId="7" w16cid:durableId="70975750">
    <w:abstractNumId w:val="2"/>
  </w:num>
  <w:num w:numId="8" w16cid:durableId="965090223">
    <w:abstractNumId w:val="10"/>
  </w:num>
  <w:num w:numId="9" w16cid:durableId="336156861">
    <w:abstractNumId w:val="8"/>
  </w:num>
  <w:num w:numId="10" w16cid:durableId="1696346438">
    <w:abstractNumId w:val="3"/>
  </w:num>
  <w:num w:numId="11" w16cid:durableId="1930190863">
    <w:abstractNumId w:val="13"/>
  </w:num>
  <w:num w:numId="12" w16cid:durableId="1461655841">
    <w:abstractNumId w:val="15"/>
  </w:num>
  <w:num w:numId="13" w16cid:durableId="1943950470">
    <w:abstractNumId w:val="14"/>
  </w:num>
  <w:num w:numId="14" w16cid:durableId="485249362">
    <w:abstractNumId w:val="0"/>
  </w:num>
  <w:num w:numId="15" w16cid:durableId="23211068">
    <w:abstractNumId w:val="11"/>
  </w:num>
  <w:num w:numId="16" w16cid:durableId="6631705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0EB"/>
    <w:rsid w:val="002813FF"/>
    <w:rsid w:val="0035389C"/>
    <w:rsid w:val="00436042"/>
    <w:rsid w:val="005E03B7"/>
    <w:rsid w:val="006C416E"/>
    <w:rsid w:val="00A90079"/>
    <w:rsid w:val="00D720EB"/>
    <w:rsid w:val="00D942CC"/>
    <w:rsid w:val="00E1195B"/>
    <w:rsid w:val="00F50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3A76E"/>
  <w15:chartTrackingRefBased/>
  <w15:docId w15:val="{6F55F623-0E30-9F44-8B26-B057716B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0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20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20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0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20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20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0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0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0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0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20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20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20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20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20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0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0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0EB"/>
    <w:rPr>
      <w:rFonts w:eastAsiaTheme="majorEastAsia" w:cstheme="majorBidi"/>
      <w:color w:val="272727" w:themeColor="text1" w:themeTint="D8"/>
    </w:rPr>
  </w:style>
  <w:style w:type="paragraph" w:styleId="Title">
    <w:name w:val="Title"/>
    <w:basedOn w:val="Normal"/>
    <w:next w:val="Normal"/>
    <w:link w:val="TitleChar"/>
    <w:uiPriority w:val="10"/>
    <w:qFormat/>
    <w:rsid w:val="00D720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0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0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0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0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20EB"/>
    <w:rPr>
      <w:i/>
      <w:iCs/>
      <w:color w:val="404040" w:themeColor="text1" w:themeTint="BF"/>
    </w:rPr>
  </w:style>
  <w:style w:type="paragraph" w:styleId="ListParagraph">
    <w:name w:val="List Paragraph"/>
    <w:basedOn w:val="Normal"/>
    <w:uiPriority w:val="34"/>
    <w:qFormat/>
    <w:rsid w:val="00D720EB"/>
    <w:pPr>
      <w:ind w:left="720"/>
      <w:contextualSpacing/>
    </w:pPr>
  </w:style>
  <w:style w:type="character" w:styleId="IntenseEmphasis">
    <w:name w:val="Intense Emphasis"/>
    <w:basedOn w:val="DefaultParagraphFont"/>
    <w:uiPriority w:val="21"/>
    <w:qFormat/>
    <w:rsid w:val="00D720EB"/>
    <w:rPr>
      <w:i/>
      <w:iCs/>
      <w:color w:val="0F4761" w:themeColor="accent1" w:themeShade="BF"/>
    </w:rPr>
  </w:style>
  <w:style w:type="paragraph" w:styleId="IntenseQuote">
    <w:name w:val="Intense Quote"/>
    <w:basedOn w:val="Normal"/>
    <w:next w:val="Normal"/>
    <w:link w:val="IntenseQuoteChar"/>
    <w:uiPriority w:val="30"/>
    <w:qFormat/>
    <w:rsid w:val="00D720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20EB"/>
    <w:rPr>
      <w:i/>
      <w:iCs/>
      <w:color w:val="0F4761" w:themeColor="accent1" w:themeShade="BF"/>
    </w:rPr>
  </w:style>
  <w:style w:type="character" w:styleId="IntenseReference">
    <w:name w:val="Intense Reference"/>
    <w:basedOn w:val="DefaultParagraphFont"/>
    <w:uiPriority w:val="32"/>
    <w:qFormat/>
    <w:rsid w:val="00D720EB"/>
    <w:rPr>
      <w:b/>
      <w:bCs/>
      <w:smallCaps/>
      <w:color w:val="0F4761" w:themeColor="accent1" w:themeShade="BF"/>
      <w:spacing w:val="5"/>
    </w:rPr>
  </w:style>
  <w:style w:type="paragraph" w:styleId="Header">
    <w:name w:val="header"/>
    <w:basedOn w:val="Normal"/>
    <w:link w:val="HeaderChar"/>
    <w:uiPriority w:val="99"/>
    <w:unhideWhenUsed/>
    <w:rsid w:val="00D720EB"/>
    <w:pPr>
      <w:tabs>
        <w:tab w:val="center" w:pos="4513"/>
        <w:tab w:val="right" w:pos="9026"/>
      </w:tabs>
    </w:pPr>
  </w:style>
  <w:style w:type="character" w:customStyle="1" w:styleId="HeaderChar">
    <w:name w:val="Header Char"/>
    <w:basedOn w:val="DefaultParagraphFont"/>
    <w:link w:val="Header"/>
    <w:uiPriority w:val="99"/>
    <w:rsid w:val="00D720EB"/>
  </w:style>
  <w:style w:type="paragraph" w:styleId="Footer">
    <w:name w:val="footer"/>
    <w:basedOn w:val="Normal"/>
    <w:link w:val="FooterChar"/>
    <w:uiPriority w:val="99"/>
    <w:unhideWhenUsed/>
    <w:rsid w:val="00D720EB"/>
    <w:pPr>
      <w:tabs>
        <w:tab w:val="center" w:pos="4513"/>
        <w:tab w:val="right" w:pos="9026"/>
      </w:tabs>
    </w:pPr>
  </w:style>
  <w:style w:type="character" w:customStyle="1" w:styleId="FooterChar">
    <w:name w:val="Footer Char"/>
    <w:basedOn w:val="DefaultParagraphFont"/>
    <w:link w:val="Footer"/>
    <w:uiPriority w:val="99"/>
    <w:rsid w:val="00D720EB"/>
  </w:style>
  <w:style w:type="character" w:styleId="Hyperlink">
    <w:name w:val="Hyperlink"/>
    <w:basedOn w:val="DefaultParagraphFont"/>
    <w:uiPriority w:val="99"/>
    <w:unhideWhenUsed/>
    <w:rsid w:val="00D720EB"/>
    <w:rPr>
      <w:color w:val="467886" w:themeColor="hyperlink"/>
      <w:u w:val="single"/>
    </w:rPr>
  </w:style>
  <w:style w:type="character" w:styleId="FollowedHyperlink">
    <w:name w:val="FollowedHyperlink"/>
    <w:basedOn w:val="DefaultParagraphFont"/>
    <w:uiPriority w:val="99"/>
    <w:semiHidden/>
    <w:unhideWhenUsed/>
    <w:rsid w:val="00D720EB"/>
    <w:rPr>
      <w:color w:val="96607D" w:themeColor="followedHyperlink"/>
      <w:u w:val="single"/>
    </w:rPr>
  </w:style>
  <w:style w:type="character" w:styleId="PageNumber">
    <w:name w:val="page number"/>
    <w:basedOn w:val="DefaultParagraphFont"/>
    <w:uiPriority w:val="99"/>
    <w:semiHidden/>
    <w:unhideWhenUsed/>
    <w:rsid w:val="006C416E"/>
  </w:style>
  <w:style w:type="character" w:styleId="UnresolvedMention">
    <w:name w:val="Unresolved Mention"/>
    <w:basedOn w:val="DefaultParagraphFont"/>
    <w:uiPriority w:val="99"/>
    <w:semiHidden/>
    <w:unhideWhenUsed/>
    <w:rsid w:val="00436042"/>
    <w:rPr>
      <w:color w:val="605E5C"/>
      <w:shd w:val="clear" w:color="auto" w:fill="E1DFDD"/>
    </w:rPr>
  </w:style>
  <w:style w:type="character" w:styleId="CommentReference">
    <w:name w:val="annotation reference"/>
    <w:basedOn w:val="DefaultParagraphFont"/>
    <w:uiPriority w:val="99"/>
    <w:semiHidden/>
    <w:unhideWhenUsed/>
    <w:rsid w:val="005E03B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publishing-accessible-documents" TargetMode="External"/><Relationship Id="rId13" Type="http://schemas.openxmlformats.org/officeDocument/2006/relationships/hyperlink" Target="mailto:treasurer@outts.org" TargetMode="External"/><Relationship Id="rId18" Type="http://schemas.openxmlformats.org/officeDocument/2006/relationships/footer" Target="footer1.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www.gov.uk/guidance/publishing-accessible-documents" TargetMode="External"/><Relationship Id="rId17" Type="http://schemas.openxmlformats.org/officeDocument/2006/relationships/header" Target="head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publishing-accessible-documents"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mailto:welfare.ouds@gmail.com" TargetMode="External"/><Relationship Id="rId23" Type="http://schemas.openxmlformats.org/officeDocument/2006/relationships/theme" Target="theme/theme1.xml"/><Relationship Id="rId10" Type="http://schemas.openxmlformats.org/officeDocument/2006/relationships/hyperlink" Target="https://www.gov.uk/guidance/publishing-accessible-document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ov.uk/guidance/publishing-accessible-documents" TargetMode="External"/><Relationship Id="rId14" Type="http://schemas.openxmlformats.org/officeDocument/2006/relationships/hyperlink" Target="mailto:welfare@outts.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6DD47474095A4A96470D6187A28A68" ma:contentTypeVersion="18" ma:contentTypeDescription="Create a new document." ma:contentTypeScope="" ma:versionID="a553c12c341f984fd692681fffbd6c31">
  <xsd:schema xmlns:xsd="http://www.w3.org/2001/XMLSchema" xmlns:xs="http://www.w3.org/2001/XMLSchema" xmlns:p="http://schemas.microsoft.com/office/2006/metadata/properties" xmlns:ns2="141b1177-0b5c-4824-9315-555630de0d90" xmlns:ns3="32918860-3f6b-49f3-b0c6-b8868113322f" targetNamespace="http://schemas.microsoft.com/office/2006/metadata/properties" ma:root="true" ma:fieldsID="4836786e24b256c56aa04a994049022b" ns2:_="" ns3:_="">
    <xsd:import namespace="141b1177-0b5c-4824-9315-555630de0d90"/>
    <xsd:import namespace="32918860-3f6b-49f3-b0c6-b886811332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AutoKeyPoints" minOccurs="0"/>
                <xsd:element ref="ns2:MediaServiceKeyPoint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b1177-0b5c-4824-9315-555630de0d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918860-3f6b-49f3-b0c6-b8868113322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6f286647-b26d-4298-8600-7c8e149b3c5c}" ma:internalName="TaxCatchAll" ma:showField="CatchAllData" ma:web="32918860-3f6b-49f3-b0c6-b88681133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1b1177-0b5c-4824-9315-555630de0d90">
      <Terms xmlns="http://schemas.microsoft.com/office/infopath/2007/PartnerControls"/>
    </lcf76f155ced4ddcb4097134ff3c332f>
    <TaxCatchAll xmlns="32918860-3f6b-49f3-b0c6-b8868113322f" xsi:nil="true"/>
  </documentManagement>
</p:properties>
</file>

<file path=customXml/itemProps1.xml><?xml version="1.0" encoding="utf-8"?>
<ds:datastoreItem xmlns:ds="http://schemas.openxmlformats.org/officeDocument/2006/customXml" ds:itemID="{7656BF3E-90BF-43F3-84BD-FB757443FB69}"/>
</file>

<file path=customXml/itemProps2.xml><?xml version="1.0" encoding="utf-8"?>
<ds:datastoreItem xmlns:ds="http://schemas.openxmlformats.org/officeDocument/2006/customXml" ds:itemID="{3185D53F-ED55-4858-8E3A-D5B81F9C3EE1}"/>
</file>

<file path=customXml/itemProps3.xml><?xml version="1.0" encoding="utf-8"?>
<ds:datastoreItem xmlns:ds="http://schemas.openxmlformats.org/officeDocument/2006/customXml" ds:itemID="{1C26DFD1-12A3-4631-9866-9750EF1A584C}"/>
</file>

<file path=docProps/app.xml><?xml version="1.0" encoding="utf-8"?>
<Properties xmlns="http://schemas.openxmlformats.org/officeDocument/2006/extended-properties" xmlns:vt="http://schemas.openxmlformats.org/officeDocument/2006/docPropsVTypes">
  <Template>Normal.dotm</Template>
  <TotalTime>46</TotalTime>
  <Pages>10</Pages>
  <Words>2227</Words>
  <Characters>12699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Matilda Jackson-Long</dc:creator>
  <cp:keywords/>
  <dc:description/>
  <cp:lastModifiedBy>Matilda Jackson-Long</cp:lastModifiedBy>
  <cp:revision>2</cp:revision>
  <dcterms:created xsi:type="dcterms:W3CDTF">2024-04-08T12:12:00Z</dcterms:created>
  <dcterms:modified xsi:type="dcterms:W3CDTF">2024-04-09T11:47:00Z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0x010100C86DD47474095A4A96470D6187A28A68</vt:lpwstr>
  </property>
</Properties>
</file>